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327" w:rsidRPr="00F07327" w:rsidRDefault="00F07327">
      <w:pPr>
        <w:pStyle w:val="ConsPlusTitlePage"/>
        <w:rPr>
          <w:color w:val="000000" w:themeColor="text1"/>
        </w:rPr>
      </w:pPr>
      <w:bookmarkStart w:id="0" w:name="_GoBack"/>
      <w:bookmarkEnd w:id="0"/>
      <w:r w:rsidRPr="00F07327">
        <w:rPr>
          <w:color w:val="000000" w:themeColor="text1"/>
        </w:rPr>
        <w:br/>
      </w:r>
    </w:p>
    <w:p w:rsidR="00F07327" w:rsidRPr="00F07327" w:rsidRDefault="00F07327">
      <w:pPr>
        <w:pStyle w:val="ConsPlusNormal"/>
        <w:jc w:val="both"/>
        <w:outlineLvl w:val="0"/>
        <w:rPr>
          <w:color w:val="000000" w:themeColor="text1"/>
        </w:rPr>
      </w:pPr>
    </w:p>
    <w:p w:rsidR="00F07327" w:rsidRPr="00F07327" w:rsidRDefault="00F07327">
      <w:pPr>
        <w:pStyle w:val="ConsPlusTitle"/>
        <w:jc w:val="center"/>
        <w:outlineLvl w:val="0"/>
        <w:rPr>
          <w:color w:val="000000" w:themeColor="text1"/>
        </w:rPr>
      </w:pPr>
      <w:r w:rsidRPr="00F07327">
        <w:rPr>
          <w:color w:val="000000" w:themeColor="text1"/>
        </w:rPr>
        <w:t>ПРАВИТЕЛЬСТВО РОССИЙСКОЙ ФЕДЕРАЦИИ</w:t>
      </w:r>
    </w:p>
    <w:p w:rsidR="00F07327" w:rsidRPr="00F07327" w:rsidRDefault="00F07327">
      <w:pPr>
        <w:pStyle w:val="ConsPlusTitle"/>
        <w:jc w:val="center"/>
        <w:rPr>
          <w:color w:val="000000" w:themeColor="text1"/>
        </w:rPr>
      </w:pPr>
    </w:p>
    <w:p w:rsidR="00F07327" w:rsidRPr="00F07327" w:rsidRDefault="00F07327">
      <w:pPr>
        <w:pStyle w:val="ConsPlusTitle"/>
        <w:jc w:val="center"/>
        <w:rPr>
          <w:color w:val="000000" w:themeColor="text1"/>
        </w:rPr>
      </w:pPr>
      <w:r w:rsidRPr="00F07327">
        <w:rPr>
          <w:color w:val="000000" w:themeColor="text1"/>
        </w:rPr>
        <w:t>ПОСТАНОВЛЕНИЕ</w:t>
      </w:r>
    </w:p>
    <w:p w:rsidR="00F07327" w:rsidRPr="00F07327" w:rsidRDefault="00F07327">
      <w:pPr>
        <w:pStyle w:val="ConsPlusTitle"/>
        <w:jc w:val="center"/>
        <w:rPr>
          <w:color w:val="000000" w:themeColor="text1"/>
        </w:rPr>
      </w:pPr>
      <w:r w:rsidRPr="00F07327">
        <w:rPr>
          <w:color w:val="000000" w:themeColor="text1"/>
        </w:rPr>
        <w:t xml:space="preserve">от 19 июня 2026 г. </w:t>
      </w:r>
      <w:r>
        <w:rPr>
          <w:color w:val="000000" w:themeColor="text1"/>
        </w:rPr>
        <w:t>№</w:t>
      </w:r>
      <w:r w:rsidRPr="00F07327">
        <w:rPr>
          <w:color w:val="000000" w:themeColor="text1"/>
        </w:rPr>
        <w:t xml:space="preserve"> 761</w:t>
      </w:r>
    </w:p>
    <w:p w:rsidR="00F07327" w:rsidRPr="00F07327" w:rsidRDefault="00F07327">
      <w:pPr>
        <w:pStyle w:val="ConsPlusTitle"/>
        <w:jc w:val="center"/>
        <w:rPr>
          <w:color w:val="000000" w:themeColor="text1"/>
        </w:rPr>
      </w:pPr>
    </w:p>
    <w:p w:rsidR="00F07327" w:rsidRPr="00F07327" w:rsidRDefault="00F07327">
      <w:pPr>
        <w:pStyle w:val="ConsPlusTitle"/>
        <w:jc w:val="center"/>
        <w:rPr>
          <w:color w:val="000000" w:themeColor="text1"/>
        </w:rPr>
      </w:pPr>
      <w:r w:rsidRPr="00F07327">
        <w:rPr>
          <w:color w:val="000000" w:themeColor="text1"/>
        </w:rPr>
        <w:t>О СИСТЕМЕ</w:t>
      </w:r>
    </w:p>
    <w:p w:rsidR="00F07327" w:rsidRPr="00F07327" w:rsidRDefault="00F07327">
      <w:pPr>
        <w:pStyle w:val="ConsPlusTitle"/>
        <w:jc w:val="center"/>
        <w:rPr>
          <w:color w:val="000000" w:themeColor="text1"/>
        </w:rPr>
      </w:pPr>
      <w:r w:rsidRPr="00F07327">
        <w:rPr>
          <w:color w:val="000000" w:themeColor="text1"/>
        </w:rPr>
        <w:t>УПРАВЛЕНИЯ ЕДИНЫМ ПЛАНОМ ПО ДОСТИЖЕНИЮ НАЦИОНАЛЬНЫХ ЦЕЛЕЙ</w:t>
      </w:r>
    </w:p>
    <w:p w:rsidR="00F07327" w:rsidRPr="00F07327" w:rsidRDefault="00F07327">
      <w:pPr>
        <w:pStyle w:val="ConsPlusTitle"/>
        <w:jc w:val="center"/>
        <w:rPr>
          <w:color w:val="000000" w:themeColor="text1"/>
        </w:rPr>
      </w:pPr>
      <w:r w:rsidRPr="00F07327">
        <w:rPr>
          <w:color w:val="000000" w:themeColor="text1"/>
        </w:rPr>
        <w:t>РАЗВИТИЯ РОССИЙСКОЙ ФЕДЕРАЦИИ</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Правительство Российской Федерации постановляет:</w:t>
      </w:r>
    </w:p>
    <w:p w:rsidR="00F07327" w:rsidRPr="00F07327" w:rsidRDefault="00F07327">
      <w:pPr>
        <w:pStyle w:val="ConsPlusNormal"/>
        <w:spacing w:before="220"/>
        <w:ind w:firstLine="540"/>
        <w:jc w:val="both"/>
        <w:rPr>
          <w:color w:val="000000" w:themeColor="text1"/>
        </w:rPr>
      </w:pPr>
      <w:r w:rsidRPr="00F07327">
        <w:rPr>
          <w:color w:val="000000" w:themeColor="text1"/>
        </w:rPr>
        <w:t>1. Утвердить прилагаемые:</w:t>
      </w:r>
    </w:p>
    <w:p w:rsidR="00F07327" w:rsidRPr="00F07327" w:rsidRDefault="00F07327">
      <w:pPr>
        <w:pStyle w:val="ConsPlusNormal"/>
        <w:spacing w:before="220"/>
        <w:ind w:firstLine="540"/>
        <w:jc w:val="both"/>
        <w:rPr>
          <w:color w:val="000000" w:themeColor="text1"/>
        </w:rPr>
      </w:pPr>
      <w:hyperlink w:anchor="P45">
        <w:r w:rsidRPr="00F07327">
          <w:rPr>
            <w:color w:val="000000" w:themeColor="text1"/>
          </w:rPr>
          <w:t>Положение</w:t>
        </w:r>
      </w:hyperlink>
      <w:r w:rsidRPr="00F07327">
        <w:rPr>
          <w:color w:val="000000" w:themeColor="text1"/>
        </w:rPr>
        <w:t xml:space="preserve"> о системе управления единым планом по достижению национальных целей развития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функциональную </w:t>
      </w:r>
      <w:hyperlink w:anchor="P667">
        <w:r w:rsidRPr="00F07327">
          <w:rPr>
            <w:color w:val="000000" w:themeColor="text1"/>
          </w:rPr>
          <w:t>структуру</w:t>
        </w:r>
      </w:hyperlink>
      <w:r w:rsidRPr="00F07327">
        <w:rPr>
          <w:color w:val="000000" w:themeColor="text1"/>
        </w:rPr>
        <w:t xml:space="preserve"> управления единым планом по достижению национальных целей развития Российской Федерации в Правительстве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2. Установить, что ответственность за достижение показателей и задач, характеризующих достижение национальных целей развития Российской Федерации, определенных Президентом Российской Федерации, несут заместители Председателя Правительства Российской Федерации в соответствии с распределением, утвержденным Председателем Правительства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3. Установить, что в рамках системы управления единым </w:t>
      </w:r>
      <w:hyperlink r:id="rId4">
        <w:r w:rsidRPr="00F07327">
          <w:rPr>
            <w:color w:val="000000" w:themeColor="text1"/>
          </w:rPr>
          <w:t>планом</w:t>
        </w:r>
      </w:hyperlink>
      <w:r w:rsidRPr="00F07327">
        <w:rPr>
          <w:color w:val="000000" w:themeColor="text1"/>
        </w:rPr>
        <w:t xml:space="preserve"> по достижению национальных целей развития Российской Федерации (далее - единый план):</w:t>
      </w:r>
    </w:p>
    <w:p w:rsidR="00F07327" w:rsidRPr="00F07327" w:rsidRDefault="00F07327">
      <w:pPr>
        <w:pStyle w:val="ConsPlusNormal"/>
        <w:spacing w:before="220"/>
        <w:ind w:firstLine="540"/>
        <w:jc w:val="both"/>
        <w:rPr>
          <w:color w:val="000000" w:themeColor="text1"/>
        </w:rPr>
      </w:pPr>
      <w:r w:rsidRPr="00F07327">
        <w:rPr>
          <w:color w:val="000000" w:themeColor="text1"/>
        </w:rPr>
        <w:t>а) Департаментом проектной деятельности Правительства Российской Федерации осуществляются: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функции методологического офиса, предусмотренные </w:t>
      </w:r>
      <w:hyperlink w:anchor="P790">
        <w:r w:rsidRPr="00F07327">
          <w:rPr>
            <w:color w:val="000000" w:themeColor="text1"/>
          </w:rPr>
          <w:t>пунктом 19</w:t>
        </w:r>
      </w:hyperlink>
      <w:r w:rsidRPr="00F07327">
        <w:rPr>
          <w:color w:val="000000" w:themeColor="text1"/>
        </w:rPr>
        <w:t xml:space="preserve"> функциональной структуры управления единым планом по достижению национальных целей развития Российской Федерации в Правительстве Российской Федерации (далее - функциональная структура управления);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функции офиса координации и сопровождения реализации единого плана, предусмотренные </w:t>
      </w:r>
      <w:hyperlink w:anchor="P801">
        <w:r w:rsidRPr="00F07327">
          <w:rPr>
            <w:color w:val="000000" w:themeColor="text1"/>
          </w:rPr>
          <w:t>пунктом 20</w:t>
        </w:r>
      </w:hyperlink>
      <w:r w:rsidRPr="00F07327">
        <w:rPr>
          <w:color w:val="000000" w:themeColor="text1"/>
        </w:rPr>
        <w:t xml:space="preserve"> функциональной структуры управления;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функции офиса координации мониторинга единого плана, предусмотренные </w:t>
      </w:r>
      <w:hyperlink w:anchor="P818">
        <w:r w:rsidRPr="00F07327">
          <w:rPr>
            <w:color w:val="000000" w:themeColor="text1"/>
          </w:rPr>
          <w:t>пунктом 21</w:t>
        </w:r>
      </w:hyperlink>
      <w:r w:rsidRPr="00F07327">
        <w:rPr>
          <w:color w:val="000000" w:themeColor="text1"/>
        </w:rPr>
        <w:t xml:space="preserve"> функциональной структуры управления;</w:t>
      </w:r>
    </w:p>
    <w:p w:rsidR="00F07327" w:rsidRPr="00F07327" w:rsidRDefault="00F07327">
      <w:pPr>
        <w:pStyle w:val="ConsPlusNormal"/>
        <w:spacing w:before="220"/>
        <w:ind w:firstLine="540"/>
        <w:jc w:val="both"/>
        <w:rPr>
          <w:color w:val="000000" w:themeColor="text1"/>
        </w:rPr>
      </w:pPr>
      <w:r w:rsidRPr="00F07327">
        <w:rPr>
          <w:color w:val="000000" w:themeColor="text1"/>
        </w:rPr>
        <w:t>б) Министерством экономического развития Российской Федерации осуществляются: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функции офиса планирования и управления изменениями единого плана, предусмотренные </w:t>
      </w:r>
      <w:hyperlink w:anchor="P836">
        <w:r w:rsidRPr="00F07327">
          <w:rPr>
            <w:color w:val="000000" w:themeColor="text1"/>
          </w:rPr>
          <w:t>пунктом 22</w:t>
        </w:r>
      </w:hyperlink>
      <w:r w:rsidRPr="00F07327">
        <w:rPr>
          <w:color w:val="000000" w:themeColor="text1"/>
        </w:rPr>
        <w:t xml:space="preserve"> функциональной структуры управления;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функции офиса управления стратегическими рисками единого плана, предусмотренные </w:t>
      </w:r>
      <w:hyperlink w:anchor="P863">
        <w:r w:rsidRPr="00F07327">
          <w:rPr>
            <w:color w:val="000000" w:themeColor="text1"/>
          </w:rPr>
          <w:t>пунктом 23</w:t>
        </w:r>
      </w:hyperlink>
      <w:r w:rsidRPr="00F07327">
        <w:rPr>
          <w:color w:val="000000" w:themeColor="text1"/>
        </w:rPr>
        <w:t xml:space="preserve"> функциональной структуры управления;</w:t>
      </w:r>
    </w:p>
    <w:p w:rsidR="00F07327" w:rsidRPr="00F07327" w:rsidRDefault="00F07327">
      <w:pPr>
        <w:pStyle w:val="ConsPlusNormal"/>
        <w:spacing w:before="220"/>
        <w:ind w:firstLine="540"/>
        <w:jc w:val="both"/>
        <w:rPr>
          <w:color w:val="000000" w:themeColor="text1"/>
        </w:rPr>
      </w:pPr>
      <w:r w:rsidRPr="00F07327">
        <w:rPr>
          <w:color w:val="000000" w:themeColor="text1"/>
        </w:rPr>
        <w:t>в) автономной некоммерческой организацией "Аналитический центр при Правительстве Российской Федерации" осуществляются: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функции офиса управления операционными рисками и инцидентами единого плана, предусмотренные </w:t>
      </w:r>
      <w:hyperlink w:anchor="P876">
        <w:r w:rsidRPr="00F07327">
          <w:rPr>
            <w:color w:val="000000" w:themeColor="text1"/>
          </w:rPr>
          <w:t>пунктом 24</w:t>
        </w:r>
      </w:hyperlink>
      <w:r w:rsidRPr="00F07327">
        <w:rPr>
          <w:color w:val="000000" w:themeColor="text1"/>
        </w:rPr>
        <w:t xml:space="preserve"> функциональной структуры управления;</w:t>
      </w:r>
    </w:p>
    <w:p w:rsidR="00F07327" w:rsidRPr="00F07327" w:rsidRDefault="00F07327">
      <w:pPr>
        <w:pStyle w:val="ConsPlusNormal"/>
        <w:spacing w:before="220"/>
        <w:ind w:firstLine="540"/>
        <w:jc w:val="both"/>
        <w:rPr>
          <w:color w:val="000000" w:themeColor="text1"/>
        </w:rPr>
      </w:pPr>
      <w:r w:rsidRPr="00F07327">
        <w:rPr>
          <w:color w:val="000000" w:themeColor="text1"/>
        </w:rPr>
        <w:lastRenderedPageBreak/>
        <w:t xml:space="preserve">функции офиса анализа проблем достижения показателей единого плана, параметров инструментов единого плана, предусмотренные </w:t>
      </w:r>
      <w:hyperlink w:anchor="P890">
        <w:r w:rsidRPr="00F07327">
          <w:rPr>
            <w:color w:val="000000" w:themeColor="text1"/>
          </w:rPr>
          <w:t>пунктом 25</w:t>
        </w:r>
      </w:hyperlink>
      <w:r w:rsidRPr="00F07327">
        <w:rPr>
          <w:color w:val="000000" w:themeColor="text1"/>
        </w:rPr>
        <w:t xml:space="preserve"> функциональной структуры управления;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функции офиса </w:t>
      </w:r>
      <w:proofErr w:type="spellStart"/>
      <w:r w:rsidRPr="00F07327">
        <w:rPr>
          <w:color w:val="000000" w:themeColor="text1"/>
        </w:rPr>
        <w:t>цифровизации</w:t>
      </w:r>
      <w:proofErr w:type="spellEnd"/>
      <w:r w:rsidRPr="00F07327">
        <w:rPr>
          <w:color w:val="000000" w:themeColor="text1"/>
        </w:rPr>
        <w:t xml:space="preserve"> единого плана, предусмотренные </w:t>
      </w:r>
      <w:hyperlink w:anchor="P903">
        <w:r w:rsidRPr="00F07327">
          <w:rPr>
            <w:color w:val="000000" w:themeColor="text1"/>
          </w:rPr>
          <w:t>пунктом 26</w:t>
        </w:r>
      </w:hyperlink>
      <w:r w:rsidRPr="00F07327">
        <w:rPr>
          <w:color w:val="000000" w:themeColor="text1"/>
        </w:rPr>
        <w:t xml:space="preserve"> функциональной структуры управления;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функции офиса экспертизы, мониторинга и анализа единого плана, предусмотренные </w:t>
      </w:r>
      <w:hyperlink w:anchor="P913">
        <w:r w:rsidRPr="00F07327">
          <w:rPr>
            <w:color w:val="000000" w:themeColor="text1"/>
          </w:rPr>
          <w:t>пунктом 27</w:t>
        </w:r>
      </w:hyperlink>
      <w:r w:rsidRPr="00F07327">
        <w:rPr>
          <w:color w:val="000000" w:themeColor="text1"/>
        </w:rPr>
        <w:t xml:space="preserve"> функциональной структуры управления;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функции офиса сбора и обработки обратной связи при реализации единого плана, предусмотренные </w:t>
      </w:r>
      <w:hyperlink w:anchor="P937">
        <w:r w:rsidRPr="00F07327">
          <w:rPr>
            <w:color w:val="000000" w:themeColor="text1"/>
          </w:rPr>
          <w:t>пунктом 28</w:t>
        </w:r>
      </w:hyperlink>
      <w:r w:rsidRPr="00F07327">
        <w:rPr>
          <w:color w:val="000000" w:themeColor="text1"/>
        </w:rPr>
        <w:t xml:space="preserve"> функциональной структуры управления;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г) Научно-образовательным центром проектного менеджмента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осуществляются функции офиса оценки эффективности реализации единого плана, предусмотренные </w:t>
      </w:r>
      <w:hyperlink w:anchor="P952">
        <w:r w:rsidRPr="00F07327">
          <w:rPr>
            <w:color w:val="000000" w:themeColor="text1"/>
          </w:rPr>
          <w:t>пунктом 29</w:t>
        </w:r>
      </w:hyperlink>
      <w:r w:rsidRPr="00F07327">
        <w:rPr>
          <w:color w:val="000000" w:themeColor="text1"/>
        </w:rPr>
        <w:t xml:space="preserve"> функциональной структуры управления.</w:t>
      </w:r>
    </w:p>
    <w:p w:rsidR="00F07327" w:rsidRPr="00F07327" w:rsidRDefault="00F07327">
      <w:pPr>
        <w:pStyle w:val="ConsPlusNormal"/>
        <w:spacing w:before="220"/>
        <w:ind w:firstLine="540"/>
        <w:jc w:val="both"/>
        <w:rPr>
          <w:color w:val="000000" w:themeColor="text1"/>
        </w:rPr>
      </w:pPr>
      <w:r w:rsidRPr="00F07327">
        <w:rPr>
          <w:color w:val="000000" w:themeColor="text1"/>
        </w:rPr>
        <w:t>4. Настоящее постановление вступает в силу со дня его официального опубликования.</w:t>
      </w:r>
    </w:p>
    <w:p w:rsidR="00F07327" w:rsidRPr="00F07327" w:rsidRDefault="00F07327">
      <w:pPr>
        <w:pStyle w:val="ConsPlusNormal"/>
        <w:jc w:val="both"/>
        <w:rPr>
          <w:color w:val="000000" w:themeColor="text1"/>
        </w:rPr>
      </w:pPr>
    </w:p>
    <w:p w:rsidR="00F07327" w:rsidRPr="00F07327" w:rsidRDefault="00F07327">
      <w:pPr>
        <w:pStyle w:val="ConsPlusNormal"/>
        <w:jc w:val="right"/>
        <w:rPr>
          <w:color w:val="000000" w:themeColor="text1"/>
        </w:rPr>
      </w:pPr>
      <w:r w:rsidRPr="00F07327">
        <w:rPr>
          <w:color w:val="000000" w:themeColor="text1"/>
        </w:rPr>
        <w:t>Председатель Правительства</w:t>
      </w:r>
    </w:p>
    <w:p w:rsidR="00F07327" w:rsidRPr="00F07327" w:rsidRDefault="00F07327">
      <w:pPr>
        <w:pStyle w:val="ConsPlusNormal"/>
        <w:jc w:val="right"/>
        <w:rPr>
          <w:color w:val="000000" w:themeColor="text1"/>
        </w:rPr>
      </w:pPr>
      <w:r w:rsidRPr="00F07327">
        <w:rPr>
          <w:color w:val="000000" w:themeColor="text1"/>
        </w:rPr>
        <w:t>Российской Федерации</w:t>
      </w:r>
    </w:p>
    <w:p w:rsidR="00F07327" w:rsidRPr="00F07327" w:rsidRDefault="00F07327">
      <w:pPr>
        <w:pStyle w:val="ConsPlusNormal"/>
        <w:jc w:val="right"/>
        <w:rPr>
          <w:color w:val="000000" w:themeColor="text1"/>
        </w:rPr>
      </w:pPr>
      <w:r w:rsidRPr="00F07327">
        <w:rPr>
          <w:color w:val="000000" w:themeColor="text1"/>
        </w:rPr>
        <w:t>М.МИШУСТИН</w:t>
      </w:r>
    </w:p>
    <w:p w:rsidR="00F07327" w:rsidRPr="00F07327" w:rsidRDefault="00F07327">
      <w:pPr>
        <w:pStyle w:val="ConsPlusNormal"/>
        <w:jc w:val="both"/>
        <w:rPr>
          <w:color w:val="000000" w:themeColor="text1"/>
        </w:rPr>
      </w:pPr>
    </w:p>
    <w:p w:rsidR="00F07327" w:rsidRPr="00F07327" w:rsidRDefault="00F07327">
      <w:pPr>
        <w:pStyle w:val="ConsPlusNormal"/>
        <w:jc w:val="right"/>
        <w:outlineLvl w:val="0"/>
        <w:rPr>
          <w:color w:val="000000" w:themeColor="text1"/>
        </w:rPr>
      </w:pPr>
      <w:r w:rsidRPr="00F07327">
        <w:rPr>
          <w:color w:val="000000" w:themeColor="text1"/>
        </w:rPr>
        <w:t>Утверждено</w:t>
      </w:r>
    </w:p>
    <w:p w:rsidR="00F07327" w:rsidRPr="00F07327" w:rsidRDefault="00F07327">
      <w:pPr>
        <w:pStyle w:val="ConsPlusNormal"/>
        <w:jc w:val="right"/>
        <w:rPr>
          <w:color w:val="000000" w:themeColor="text1"/>
        </w:rPr>
      </w:pPr>
      <w:r w:rsidRPr="00F07327">
        <w:rPr>
          <w:color w:val="000000" w:themeColor="text1"/>
        </w:rPr>
        <w:t>постановлением Правительства</w:t>
      </w:r>
    </w:p>
    <w:p w:rsidR="00F07327" w:rsidRPr="00F07327" w:rsidRDefault="00F07327">
      <w:pPr>
        <w:pStyle w:val="ConsPlusNormal"/>
        <w:jc w:val="right"/>
        <w:rPr>
          <w:color w:val="000000" w:themeColor="text1"/>
        </w:rPr>
      </w:pPr>
      <w:r w:rsidRPr="00F07327">
        <w:rPr>
          <w:color w:val="000000" w:themeColor="text1"/>
        </w:rPr>
        <w:t>Российской Федерации</w:t>
      </w:r>
    </w:p>
    <w:p w:rsidR="00F07327" w:rsidRPr="00F07327" w:rsidRDefault="00F07327">
      <w:pPr>
        <w:pStyle w:val="ConsPlusNormal"/>
        <w:jc w:val="right"/>
        <w:rPr>
          <w:color w:val="000000" w:themeColor="text1"/>
        </w:rPr>
      </w:pPr>
      <w:r w:rsidRPr="00F07327">
        <w:rPr>
          <w:color w:val="000000" w:themeColor="text1"/>
        </w:rPr>
        <w:t xml:space="preserve">от 19 июня 2026 г. </w:t>
      </w:r>
      <w:r>
        <w:rPr>
          <w:color w:val="000000" w:themeColor="text1"/>
        </w:rPr>
        <w:t>№</w:t>
      </w:r>
      <w:r w:rsidRPr="00F07327">
        <w:rPr>
          <w:color w:val="000000" w:themeColor="text1"/>
        </w:rPr>
        <w:t xml:space="preserve"> 761</w:t>
      </w:r>
    </w:p>
    <w:p w:rsidR="00F07327" w:rsidRPr="00F07327" w:rsidRDefault="00F07327">
      <w:pPr>
        <w:pStyle w:val="ConsPlusNormal"/>
        <w:jc w:val="both"/>
        <w:rPr>
          <w:color w:val="000000" w:themeColor="text1"/>
        </w:rPr>
      </w:pPr>
    </w:p>
    <w:p w:rsidR="00F07327" w:rsidRPr="00F07327" w:rsidRDefault="00F07327">
      <w:pPr>
        <w:pStyle w:val="ConsPlusTitle"/>
        <w:jc w:val="center"/>
        <w:rPr>
          <w:color w:val="000000" w:themeColor="text1"/>
        </w:rPr>
      </w:pPr>
      <w:bookmarkStart w:id="1" w:name="P45"/>
      <w:bookmarkEnd w:id="1"/>
      <w:r w:rsidRPr="00F07327">
        <w:rPr>
          <w:color w:val="000000" w:themeColor="text1"/>
        </w:rPr>
        <w:t>ПОЛОЖЕНИЕ</w:t>
      </w:r>
    </w:p>
    <w:p w:rsidR="00F07327" w:rsidRPr="00F07327" w:rsidRDefault="00F07327">
      <w:pPr>
        <w:pStyle w:val="ConsPlusTitle"/>
        <w:jc w:val="center"/>
        <w:rPr>
          <w:color w:val="000000" w:themeColor="text1"/>
        </w:rPr>
      </w:pPr>
      <w:r w:rsidRPr="00F07327">
        <w:rPr>
          <w:color w:val="000000" w:themeColor="text1"/>
        </w:rPr>
        <w:t>О СИСТЕМЕ УПРАВЛЕНИЯ ЕДИНЫМ ПЛАНОМ ПО ДОСТИЖЕНИЮ</w:t>
      </w:r>
    </w:p>
    <w:p w:rsidR="00F07327" w:rsidRPr="00F07327" w:rsidRDefault="00F07327">
      <w:pPr>
        <w:pStyle w:val="ConsPlusTitle"/>
        <w:jc w:val="center"/>
        <w:rPr>
          <w:color w:val="000000" w:themeColor="text1"/>
        </w:rPr>
      </w:pPr>
      <w:r w:rsidRPr="00F07327">
        <w:rPr>
          <w:color w:val="000000" w:themeColor="text1"/>
        </w:rPr>
        <w:t>НАЦИОНАЛЬНЫХ ЦЕЛЕЙ РАЗВИТИЯ РОССИЙСКОЙ ФЕДЕРАЦИИ</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I. Общие положения</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1. Настоящее Положение устанавливает порядок формирования, реализации, мониторинга, анализа хода реализации, управления рисками, сбора и обработки обратной связи, управления инцидентами реализации единого плана (далее - инциденты) и проблемами достижения показателей единого плана (далее - проблемы достижения показателей), управления изменениями, оценки эффективности и завершения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2. В настоящем Положении используются термины в значениях, определенных </w:t>
      </w:r>
      <w:hyperlink r:id="rId5">
        <w:r w:rsidRPr="00F07327">
          <w:rPr>
            <w:color w:val="000000" w:themeColor="text1"/>
          </w:rPr>
          <w:t>Положением</w:t>
        </w:r>
      </w:hyperlink>
      <w:r w:rsidRPr="00F07327">
        <w:rPr>
          <w:color w:val="000000" w:themeColor="text1"/>
        </w:rPr>
        <w:t xml:space="preserve"> об организации проектной деятельности в Правительстве Российской Федерации, утвержденным постановлением Правительства Российской Федерации от 31 октября 2018 г. </w:t>
      </w:r>
      <w:r>
        <w:rPr>
          <w:color w:val="000000" w:themeColor="text1"/>
        </w:rPr>
        <w:t>№</w:t>
      </w:r>
      <w:r w:rsidRPr="00F07327">
        <w:rPr>
          <w:color w:val="000000" w:themeColor="text1"/>
        </w:rPr>
        <w:t xml:space="preserve"> 1288 "Об организации проектной деятельности в Правительстве Российской Федерации" (далее - Положение о проектной деятельности), и следующие понятия:</w:t>
      </w:r>
    </w:p>
    <w:p w:rsidR="00F07327" w:rsidRPr="00F07327" w:rsidRDefault="00F07327">
      <w:pPr>
        <w:pStyle w:val="ConsPlusNormal"/>
        <w:spacing w:before="220"/>
        <w:ind w:firstLine="540"/>
        <w:jc w:val="both"/>
        <w:rPr>
          <w:color w:val="000000" w:themeColor="text1"/>
        </w:rPr>
      </w:pPr>
      <w:r w:rsidRPr="00F07327">
        <w:rPr>
          <w:color w:val="000000" w:themeColor="text1"/>
        </w:rPr>
        <w:t>"единый план" - план по достижению национальных целей, определенных Президентом Российской Федерации, представляющий собой совокупность цифрового единого плана и утверждаемой части единого плана, которая утверждается президиумом Совета при Президенте Российской Федерации по стратегическому развитию и национальным проектам или председателем президиума Совета при Президенте Российской Федерации по стратегическому развитию и национальным проектам. Мониторинг утверждаемой части единого плана осуществляется в государственной автоматизированной информационной системе "Управление";</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"инструменты достижения единого плана" - национальные проекты, федеральные проекты, ведомственные проекты, реализуемые в соответствии с </w:t>
      </w:r>
      <w:hyperlink r:id="rId6">
        <w:r w:rsidRPr="00F07327">
          <w:rPr>
            <w:color w:val="000000" w:themeColor="text1"/>
          </w:rPr>
          <w:t>Положением</w:t>
        </w:r>
      </w:hyperlink>
      <w:r w:rsidRPr="00F07327">
        <w:rPr>
          <w:color w:val="000000" w:themeColor="text1"/>
        </w:rPr>
        <w:t xml:space="preserve"> о проектной деятельности, государственные программы Российской Федерации и комплексы процессных мероприятий, реализуемые в соответствии с </w:t>
      </w:r>
      <w:hyperlink r:id="rId7">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 Российской Федерации, утвержденным постановлением Правительства Российской Федерации от 26 мая 2021 г. </w:t>
      </w:r>
      <w:r>
        <w:rPr>
          <w:color w:val="000000" w:themeColor="text1"/>
        </w:rPr>
        <w:t>№</w:t>
      </w:r>
      <w:r w:rsidRPr="00F07327">
        <w:rPr>
          <w:color w:val="000000" w:themeColor="text1"/>
        </w:rPr>
        <w:t xml:space="preserve"> 786 "О системе управления государственными программами Российской Федерации", а также иные инструменты (в том числе программные документы федеральных органов исполнительной власти и иных государственных органов, плановые и программно-целевые документы государственных корпораций, государственных компаний и акционерных обществ с государственным участием), включающие показатели единого плана и (или) мероприятия (результаты), обеспечивающие их достижение;</w:t>
      </w:r>
    </w:p>
    <w:p w:rsidR="00F07327" w:rsidRPr="00F07327" w:rsidRDefault="00F07327">
      <w:pPr>
        <w:pStyle w:val="ConsPlusNormal"/>
        <w:spacing w:before="220"/>
        <w:ind w:firstLine="540"/>
        <w:jc w:val="both"/>
        <w:rPr>
          <w:color w:val="000000" w:themeColor="text1"/>
        </w:rPr>
      </w:pPr>
      <w:r w:rsidRPr="00F07327">
        <w:rPr>
          <w:color w:val="000000" w:themeColor="text1"/>
        </w:rPr>
        <w:t>"национальная цель" - национальная цель развития Российской Федерации, определенная Президентом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"параметры единого плана" - включенные в единый план показатели единого плана, показатели, характеризующие достижение параметров национальных целей на основе анализа общественного мнения, определяемые Администрацией Президента Российской Федерации, показатели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определяемые решением Президента Российской Федерации, основные социологические показатели, определенные </w:t>
      </w:r>
      <w:hyperlink r:id="rId8">
        <w:r w:rsidRPr="00F07327">
          <w:rPr>
            <w:color w:val="000000" w:themeColor="text1"/>
          </w:rPr>
          <w:t>Указом</w:t>
        </w:r>
      </w:hyperlink>
      <w:r w:rsidRPr="00F07327">
        <w:rPr>
          <w:color w:val="000000" w:themeColor="text1"/>
        </w:rPr>
        <w:t xml:space="preserve"> Президента Российской Федерации от 28 ноября 2024 г. </w:t>
      </w:r>
      <w:r>
        <w:rPr>
          <w:color w:val="000000" w:themeColor="text1"/>
        </w:rPr>
        <w:t>№</w:t>
      </w:r>
      <w:r w:rsidRPr="00F07327">
        <w:rPr>
          <w:color w:val="000000" w:themeColor="text1"/>
        </w:rPr>
        <w:t xml:space="preserve"> 1014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"параметры инструментов достижения единого плана" - показатели и мероприятия (результаты) национальных проектов, федеральных проектов, ведомственных проектов, государственных программ Российской Федерации, комплексов процессных мероприятий и иных инструментов достижения единого плана, направленных на достижение параметров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"параметры национальных целей" - показатели и задачи, выполнение которых характеризует достижение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"параметры региональных инструментов достижения единого плана" - показатели и мероприятия (результаты) региональных проектов, государственных программ субъектов Российской Федерации, декомпозированные по субъектам Российской Федерации из национальных проектов, федеральных проектов, государственных программ Российской Федерации, а также показатели и мероприятия (результаты) программных документов, разрабатываемых и утверждаемых субъектом Российской Федерации, направленных на достижение параметров национальных целей, показателей единого плана и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определяемые решением Президента Российской Федерации, в субъекте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"показатель единого плана" - статистический показатель, непосредственно характеризующий достижение параметров национальной цели и включаемый в единый план;</w:t>
      </w:r>
    </w:p>
    <w:p w:rsidR="00F07327" w:rsidRPr="00F07327" w:rsidRDefault="00F07327">
      <w:pPr>
        <w:pStyle w:val="ConsPlusNormal"/>
        <w:spacing w:before="220"/>
        <w:ind w:firstLine="540"/>
        <w:jc w:val="both"/>
        <w:rPr>
          <w:color w:val="000000" w:themeColor="text1"/>
        </w:rPr>
      </w:pPr>
      <w:r w:rsidRPr="00F07327">
        <w:rPr>
          <w:color w:val="000000" w:themeColor="text1"/>
        </w:rPr>
        <w:t>"региональные инструменты достижения единого плана" - региональные проекты, государственные программы субъектов Российской Федерации, а также программные документы, разрабатываемые и утверждаемые субъектом Российской Федерации, включающие декомпозированные по субъектам Российской Федерации показатели и мероприятия (результаты) национальных проектов, федеральных проектов, государственных программ Российской Федерации и иные показатели и мероприятия (результаты), направленные на достижение параметров национальных целей и показателей единого плана в субъекте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"фактор" - совокупность общественно значимых результатов и задач, включенных или планируемых к включению в инструменты достижения единого плана, влияющие на достижение параметров национальных целей и (или) показателей единого плана, и иных направлений, влияющих на достижение параметров национальных целей и (или)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"цифровой единый план" - часть единого плана, формируемая в государственной автоматизированной информационной системе "Управление" в виде цифровой модели, включающей сведения о показателях, характеризующих достижение параметров национальных целей, а также об обеспечивающих их достижение мероприятиях (результатах) национальных проектов, государственных программ Российской Федерации и их структурных элементов (федеральных проектов, ведомственных проектов, комплексов процессных мероприятий), государственных программ субъектов Российской Федерации и их структурных элементов, иных инструментов достижения единого плана и о соответствующих связях между параметрами национальных целей, показателями единого плана и указанными мероприятиями (результатами).</w:t>
      </w:r>
    </w:p>
    <w:p w:rsidR="00F07327" w:rsidRPr="00F07327" w:rsidRDefault="00F07327">
      <w:pPr>
        <w:pStyle w:val="ConsPlusNormal"/>
        <w:spacing w:before="220"/>
        <w:ind w:firstLine="540"/>
        <w:jc w:val="both"/>
        <w:rPr>
          <w:color w:val="000000" w:themeColor="text1"/>
        </w:rPr>
      </w:pPr>
      <w:bookmarkStart w:id="2" w:name="P64"/>
      <w:bookmarkEnd w:id="2"/>
      <w:r w:rsidRPr="00F07327">
        <w:rPr>
          <w:color w:val="000000" w:themeColor="text1"/>
        </w:rPr>
        <w:t>3. Реализация положений настоящего Положения осуществляется в государственных информационных системах:</w:t>
      </w:r>
    </w:p>
    <w:p w:rsidR="00F07327" w:rsidRPr="00F07327" w:rsidRDefault="00F07327">
      <w:pPr>
        <w:pStyle w:val="ConsPlusNormal"/>
        <w:spacing w:before="220"/>
        <w:ind w:firstLine="540"/>
        <w:jc w:val="both"/>
        <w:rPr>
          <w:color w:val="000000" w:themeColor="text1"/>
        </w:rPr>
      </w:pPr>
      <w:r w:rsidRPr="00F07327">
        <w:rPr>
          <w:color w:val="000000" w:themeColor="text1"/>
        </w:rPr>
        <w:t>а) в государственной автоматизированной информационной системе "Управление" (далее - система "Управление") - в части мониторинга, анализа хода реализации, изменения единого плана, управления рисками реализации единого плана, управления инцидентами и проблемами достижения показателей, выявляемыми в ходе реализации единого плана, а также в части формирования и учета связей мероприятий (результатов) инструментов достижения единого плана (в том числе региональных инструментов достижения единого плана) с показателями единого плана и (или) компонентами расчета показателей единого плана, предусмотренными в утвержденных методиках их расчета (далее - компоненты показателей) (в том числе с применением технологий искусственного интеллекта);</w:t>
      </w:r>
    </w:p>
    <w:p w:rsidR="00F07327" w:rsidRPr="00F07327" w:rsidRDefault="00F07327">
      <w:pPr>
        <w:pStyle w:val="ConsPlusNormal"/>
        <w:spacing w:before="220"/>
        <w:ind w:firstLine="540"/>
        <w:jc w:val="both"/>
        <w:rPr>
          <w:color w:val="000000" w:themeColor="text1"/>
        </w:rPr>
      </w:pPr>
      <w:r w:rsidRPr="00F07327">
        <w:rPr>
          <w:color w:val="000000" w:themeColor="text1"/>
        </w:rPr>
        <w:t>б) в государственной интегрированной информационной системе управления общественными финансами "Электронный бюджет" (далее - система "Электронный бюджет") - в части учета (включая изменения) мероприятий (результатов) инструментов достижения единого плана (в том числе региональных инструментов достижения единого плана), направленных на достижение параметров национальных целей и показателей единого плана, связей указанных показателей и (или) компонентов показателей с мероприятиями (результатами), обеспечивающими их достижение, вклада мероприятий (результатов) в достижение показателей единого плана (при необходимости), а также учета финансового обеспечения реализации указанных мероприятий (результатов);</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 в государственной информационной системе "Цифровая аналитическая платформа предоставления статистических данных" (далее - система статистических данных) - в части учета показателей единого плана, показателей с преимущественно ежемесячной периодичностью расчета, отражающих динамику достижения показателей единого плана, в отношении которых принято решение в соответствии с </w:t>
      </w:r>
      <w:hyperlink w:anchor="P263">
        <w:r w:rsidRPr="00F07327">
          <w:rPr>
            <w:color w:val="000000" w:themeColor="text1"/>
          </w:rPr>
          <w:t>пунктом 66</w:t>
        </w:r>
      </w:hyperlink>
      <w:r w:rsidRPr="00F07327">
        <w:rPr>
          <w:color w:val="000000" w:themeColor="text1"/>
        </w:rPr>
        <w:t xml:space="preserve"> настоящего Положения (далее - прокси-показатели), методик их расчета и рассчитанных на их основе фактических значений компонентов показателей. До ввода в эксплуатацию компонентов и модулей системы статистических данных в рамках реализации единого плана используется функционал единой межведомственной информационно-статистической системы.</w:t>
      </w:r>
    </w:p>
    <w:p w:rsidR="00F07327" w:rsidRPr="00F07327" w:rsidRDefault="00F07327">
      <w:pPr>
        <w:pStyle w:val="ConsPlusNormal"/>
        <w:spacing w:before="220"/>
        <w:ind w:firstLine="540"/>
        <w:jc w:val="both"/>
        <w:rPr>
          <w:color w:val="000000" w:themeColor="text1"/>
        </w:rPr>
      </w:pPr>
      <w:bookmarkStart w:id="3" w:name="P68"/>
      <w:bookmarkEnd w:id="3"/>
      <w:r w:rsidRPr="00F07327">
        <w:rPr>
          <w:color w:val="000000" w:themeColor="text1"/>
        </w:rPr>
        <w:t xml:space="preserve">4. Реализация положений, предусмотренных </w:t>
      </w:r>
      <w:hyperlink w:anchor="P64">
        <w:r w:rsidRPr="00F07327">
          <w:rPr>
            <w:color w:val="000000" w:themeColor="text1"/>
          </w:rPr>
          <w:t>пунктом 3</w:t>
        </w:r>
      </w:hyperlink>
      <w:r w:rsidRPr="00F07327">
        <w:rPr>
          <w:color w:val="000000" w:themeColor="text1"/>
        </w:rPr>
        <w:t xml:space="preserve"> настоящего Положения, осуществляется исходя из принципа однократности ввода данных, предполагающего автоматическую или автоматизированную передачу параметров инструментов достижения единого плана и информации об их реализации в единый план из паспортов инструментов достижения единого плана (региональных инструментов достижения единого плана), интеграции и обмена данными между системой "Электронный бюджет", системой "Управление" и системой статистических данных, а также обмена данными между указанными системами и государственными информационными системами и иными информационными системами федеральных органов исполнительной власти, региональными информационными системами, информационными системами государственных внебюджетных фондов, государственных корпораций и иными информационными системами, содержащими информацию и данные о реализации единого плана и параметров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Информационное взаимодействие между системой статистических данных и государственными информационными системами, иными информационными системами федеральных органов исполнительной власти, региональными информационными системами, информационными системами государственных внебюджетных фондов, государственных корпораций и иными информационными системами, содержащими информацию и данные о реализации единого плана и параметров инструментов достижения единого плана, осуществляется в автоматизированном и (или) автоматическом режиме.</w:t>
      </w:r>
    </w:p>
    <w:p w:rsidR="00F07327" w:rsidRPr="00F07327" w:rsidRDefault="00F07327">
      <w:pPr>
        <w:pStyle w:val="ConsPlusNormal"/>
        <w:spacing w:before="220"/>
        <w:ind w:firstLine="540"/>
        <w:jc w:val="both"/>
        <w:rPr>
          <w:color w:val="000000" w:themeColor="text1"/>
        </w:rPr>
      </w:pPr>
      <w:bookmarkStart w:id="4" w:name="P70"/>
      <w:bookmarkEnd w:id="4"/>
      <w:r w:rsidRPr="00F07327">
        <w:rPr>
          <w:color w:val="000000" w:themeColor="text1"/>
        </w:rPr>
        <w:t xml:space="preserve">5. Положения </w:t>
      </w:r>
      <w:hyperlink w:anchor="P64">
        <w:r w:rsidRPr="00F07327">
          <w:rPr>
            <w:color w:val="000000" w:themeColor="text1"/>
          </w:rPr>
          <w:t>пунктов 3</w:t>
        </w:r>
      </w:hyperlink>
      <w:r w:rsidRPr="00F07327">
        <w:rPr>
          <w:color w:val="000000" w:themeColor="text1"/>
        </w:rPr>
        <w:t xml:space="preserve"> и </w:t>
      </w:r>
      <w:hyperlink w:anchor="P68">
        <w:r w:rsidRPr="00F07327">
          <w:rPr>
            <w:color w:val="000000" w:themeColor="text1"/>
          </w:rPr>
          <w:t>4</w:t>
        </w:r>
      </w:hyperlink>
      <w:r w:rsidRPr="00F07327">
        <w:rPr>
          <w:color w:val="000000" w:themeColor="text1"/>
        </w:rPr>
        <w:t xml:space="preserve"> настоящего Положения реализуются по мере ввода в эксплуатацию компонентов и модулей соответствующих информационных систем.</w:t>
      </w:r>
    </w:p>
    <w:p w:rsidR="00F07327" w:rsidRPr="00F07327" w:rsidRDefault="00F07327">
      <w:pPr>
        <w:pStyle w:val="ConsPlusNormal"/>
        <w:spacing w:before="220"/>
        <w:ind w:firstLine="540"/>
        <w:jc w:val="both"/>
        <w:rPr>
          <w:color w:val="000000" w:themeColor="text1"/>
        </w:rPr>
      </w:pPr>
      <w:r w:rsidRPr="00F07327">
        <w:rPr>
          <w:color w:val="000000" w:themeColor="text1"/>
        </w:rPr>
        <w:t>До ввода в эксплуатацию соответствующих компонентов и модулей информационных систем информационное взаимодействие осуществляется посредством передачи документов на бумажном носителе, подписанных лицом, уполномоченным в установленном порядке действовать от имени федерального органа исполнительной власти, иного органа или организации или посредством загрузки информации и данных, сформированных с использованием средств автоматизации, в соответствующие информационные системы.</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6. В рамках реализации положений, предусмотренных </w:t>
      </w:r>
      <w:hyperlink w:anchor="P64">
        <w:r w:rsidRPr="00F07327">
          <w:rPr>
            <w:color w:val="000000" w:themeColor="text1"/>
          </w:rPr>
          <w:t>пунктом 3</w:t>
        </w:r>
      </w:hyperlink>
      <w:r w:rsidRPr="00F07327">
        <w:rPr>
          <w:color w:val="000000" w:themeColor="text1"/>
        </w:rPr>
        <w:t xml:space="preserve"> настоящего Положения, может осуществляться использование технологий искусственного интеллекта.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7. Информационное взаимодействие между участниками системы управления единым планом в соответствии с функциональной </w:t>
      </w:r>
      <w:hyperlink w:anchor="P667">
        <w:r w:rsidRPr="00F07327">
          <w:rPr>
            <w:color w:val="000000" w:themeColor="text1"/>
          </w:rPr>
          <w:t>структурой</w:t>
        </w:r>
      </w:hyperlink>
      <w:r w:rsidRPr="00F07327">
        <w:rPr>
          <w:color w:val="000000" w:themeColor="text1"/>
        </w:rPr>
        <w:t xml:space="preserve"> управления единым планом по достижению национальных целей развития Российской Федерации в Правительстве Российской Федерации, утвержденной постановлением Правительства Российской Федерации от 19 июня 2026 г. </w:t>
      </w:r>
      <w:r>
        <w:rPr>
          <w:color w:val="000000" w:themeColor="text1"/>
        </w:rPr>
        <w:t>№</w:t>
      </w:r>
      <w:r w:rsidRPr="00F07327">
        <w:rPr>
          <w:color w:val="000000" w:themeColor="text1"/>
        </w:rPr>
        <w:t xml:space="preserve"> 761 "О системе управления единым планом по достижению национальных целей развития Российской Федерации" (далее - функциональная структура управления), может осуществляться в подсистеме "Система взаимодействия проектных офисов" системы "Управление".</w:t>
      </w:r>
    </w:p>
    <w:p w:rsidR="00F07327" w:rsidRPr="00F07327" w:rsidRDefault="00F07327">
      <w:pPr>
        <w:pStyle w:val="ConsPlusNormal"/>
        <w:spacing w:before="220"/>
        <w:ind w:firstLine="540"/>
        <w:jc w:val="both"/>
        <w:rPr>
          <w:color w:val="000000" w:themeColor="text1"/>
        </w:rPr>
      </w:pPr>
      <w:r w:rsidRPr="00F07327">
        <w:rPr>
          <w:color w:val="000000" w:themeColor="text1"/>
        </w:rPr>
        <w:t>Информация, формируемая и направляемая посредством подсистемы "Система взаимодействия проектных офисов" системы "Управление", а также размещенная в указанной подсистеме, является официальной информацией соответствующих участников системы управления единым планом.</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Формирование, направление и размещение информации посредством подсистемы "Система взаимодействия проектных офисов" системы "Управление" не исключает необходимость формирования, согласования (одобрения), утверждения и представления информации в соответствии с </w:t>
      </w:r>
      <w:hyperlink w:anchor="P64">
        <w:r w:rsidRPr="00F07327">
          <w:rPr>
            <w:color w:val="000000" w:themeColor="text1"/>
          </w:rPr>
          <w:t>пунктом 3</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Взаимодействие участников системы управления единым планом в подсистеме "Система взаимодействия проектных офисов" системы "Управление" регламентируется методологическим офисом, предусмотренным функциональной </w:t>
      </w:r>
      <w:hyperlink w:anchor="P667">
        <w:r w:rsidRPr="00F07327">
          <w:rPr>
            <w:color w:val="000000" w:themeColor="text1"/>
          </w:rPr>
          <w:t>структурой</w:t>
        </w:r>
      </w:hyperlink>
      <w:r w:rsidRPr="00F07327">
        <w:rPr>
          <w:color w:val="000000" w:themeColor="text1"/>
        </w:rPr>
        <w:t xml:space="preserve"> управления (далее - методологический офис).</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8. Реализация единого плана и инструментов достижения единого плана при необходимости осуществляется при участии и во взаимодействии с институтами развития, а также специальной рабочей группой Совета при Президенте Российской Федерации по стратегическому развитию и национальным проектам, осуществляющей функции по координации деятельности институтов развития в соответствии с </w:t>
      </w:r>
      <w:hyperlink r:id="rId9">
        <w:r w:rsidRPr="00F07327">
          <w:rPr>
            <w:color w:val="000000" w:themeColor="text1"/>
          </w:rPr>
          <w:t>Указом</w:t>
        </w:r>
      </w:hyperlink>
      <w:r w:rsidRPr="00F07327">
        <w:rPr>
          <w:color w:val="000000" w:themeColor="text1"/>
        </w:rPr>
        <w:t xml:space="preserve"> Президента Российской Федерации от 19 июля 2018 г. </w:t>
      </w:r>
      <w:r>
        <w:rPr>
          <w:color w:val="000000" w:themeColor="text1"/>
        </w:rPr>
        <w:t>№</w:t>
      </w:r>
      <w:r w:rsidRPr="00F07327">
        <w:rPr>
          <w:color w:val="000000" w:themeColor="text1"/>
        </w:rPr>
        <w:t xml:space="preserve"> 444 "Об упорядочении деятельности совещательных и консультативных органов при Президенте Российской Федерации" (далее соответственно - Совет, специальная рабочая группа Совета), положением о специальной рабочей группе Совета, утверждаемым Президентом Российской Федерации, а также иными нормативными правовыми актами.</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Подготовка к формированию единого плана</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bookmarkStart w:id="5" w:name="P81"/>
      <w:bookmarkEnd w:id="5"/>
      <w:r w:rsidRPr="00F07327">
        <w:rPr>
          <w:color w:val="000000" w:themeColor="text1"/>
        </w:rPr>
        <w:t xml:space="preserve">9. Не позднее 30-го рабочего дня со дня принятия Президентом Российской Федерации решения об определении национальных целей обеспечивается формирование распределения ответственных за достижение параметров национальных целей и соответствующих им показателей, характеризующих достижение параметров национальных целей на основе анализа общественного мнения, определяемых Администрацией Президента Российской Федерации, а также планируемого закрепления параметров национальных целей по инструментам достижения единого плана (далее соответственно - социологические показатели, распределение по национальным целям) по типовой форме согласно </w:t>
      </w:r>
      <w:hyperlink w:anchor="P502">
        <w:r w:rsidRPr="00F07327">
          <w:rPr>
            <w:color w:val="000000" w:themeColor="text1"/>
          </w:rPr>
          <w:t xml:space="preserve">приложению </w:t>
        </w:r>
        <w:r>
          <w:rPr>
            <w:color w:val="000000" w:themeColor="text1"/>
          </w:rPr>
          <w:t>№</w:t>
        </w:r>
        <w:r w:rsidRPr="00F07327">
          <w:rPr>
            <w:color w:val="000000" w:themeColor="text1"/>
          </w:rPr>
          <w:t xml:space="preserve"> 1</w:t>
        </w:r>
      </w:hyperlink>
      <w:r w:rsidRPr="00F07327">
        <w:rPr>
          <w:color w:val="000000" w:themeColor="text1"/>
        </w:rPr>
        <w:t>.</w:t>
      </w:r>
    </w:p>
    <w:p w:rsidR="00F07327" w:rsidRPr="00F07327" w:rsidRDefault="00F07327">
      <w:pPr>
        <w:pStyle w:val="ConsPlusNormal"/>
        <w:spacing w:before="220"/>
        <w:ind w:firstLine="540"/>
        <w:jc w:val="both"/>
        <w:rPr>
          <w:color w:val="000000" w:themeColor="text1"/>
        </w:rPr>
      </w:pPr>
      <w:r w:rsidRPr="00F07327">
        <w:rPr>
          <w:color w:val="000000" w:themeColor="text1"/>
        </w:rPr>
        <w:t>Проект распределения по национальным целям содержит информацию:</w:t>
      </w:r>
    </w:p>
    <w:p w:rsidR="00F07327" w:rsidRPr="00F07327" w:rsidRDefault="00F07327">
      <w:pPr>
        <w:pStyle w:val="ConsPlusNormal"/>
        <w:spacing w:before="220"/>
        <w:ind w:firstLine="540"/>
        <w:jc w:val="both"/>
        <w:rPr>
          <w:color w:val="000000" w:themeColor="text1"/>
        </w:rPr>
      </w:pPr>
      <w:r w:rsidRPr="00F07327">
        <w:rPr>
          <w:color w:val="000000" w:themeColor="text1"/>
        </w:rPr>
        <w:t>о заместителях Председателя Правительства Российской Федерации, ответственных за достижение параметров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о заместителях Председателя Правительства Российской Федерации, участвующих (в соответствующей части) в достижении параметров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о федеральных органах исполнительной власти, иных государственных органах, государственных корпорациях, иных организациях, ответственных за достижение параметров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о федеральных органах исполнительной власти, иных государственных органах, государственных корпорациях, иных организациях, являющихся соисполнителями достижения параметров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о возможности декомпозиции параметров национальных целей по субъектам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о планируемых инструментах достижения единого плана с разбивкой по параметрам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о социологических показателях (после их определения Администрацией Президента Российской Федерации) и заместителях Председателя Правительства Российской Федерации, ответственных за достижение социологических показателей.</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10. Формирование, согласование и утверждение распределения по национальным целям осуществляется в порядке, предусмотренном </w:t>
      </w:r>
      <w:hyperlink r:id="rId10">
        <w:r w:rsidRPr="00F07327">
          <w:rPr>
            <w:color w:val="000000" w:themeColor="text1"/>
          </w:rPr>
          <w:t>Регламентом</w:t>
        </w:r>
      </w:hyperlink>
      <w:r w:rsidRPr="00F07327">
        <w:rPr>
          <w:color w:val="000000" w:themeColor="text1"/>
        </w:rPr>
        <w:t xml:space="preserve"> Правительства Российской Федерации, утвержденным постановлением Правительства Российской Федерации от 1 июня 2004 г. </w:t>
      </w:r>
      <w:r>
        <w:rPr>
          <w:color w:val="000000" w:themeColor="text1"/>
        </w:rPr>
        <w:t>№</w:t>
      </w:r>
      <w:r w:rsidRPr="00F07327">
        <w:rPr>
          <w:color w:val="000000" w:themeColor="text1"/>
        </w:rPr>
        <w:t xml:space="preserve"> 260 "О Регламенте Правительства Российской Федерации и Положении об Аппарате Правительства Российской Федерации", для поручений Председателя Правительства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11. Проект распределения по национальным целям формируется офисом координации и сопровождения реализации единого плана, предусмотренным функциональной </w:t>
      </w:r>
      <w:hyperlink w:anchor="P667">
        <w:r w:rsidRPr="00F07327">
          <w:rPr>
            <w:color w:val="000000" w:themeColor="text1"/>
          </w:rPr>
          <w:t>структурой</w:t>
        </w:r>
      </w:hyperlink>
      <w:r w:rsidRPr="00F07327">
        <w:rPr>
          <w:color w:val="000000" w:themeColor="text1"/>
        </w:rPr>
        <w:t xml:space="preserve"> управления (далее - офис координации и сопровождения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Разногласия, возникшие в ходе рассмотрения проекта распределения, рассматриваются и урегулируются Заместителем Председателя Правительства Российской Федерации - Руководителем Аппарата Правительства Российской Федерации или Председателем Правительства Российской Федерации или на заседаниях президиума Совета.</w:t>
      </w:r>
    </w:p>
    <w:p w:rsidR="00F07327" w:rsidRPr="00F07327" w:rsidRDefault="00F07327">
      <w:pPr>
        <w:pStyle w:val="ConsPlusNormal"/>
        <w:spacing w:before="220"/>
        <w:ind w:firstLine="540"/>
        <w:jc w:val="both"/>
        <w:rPr>
          <w:color w:val="000000" w:themeColor="text1"/>
        </w:rPr>
      </w:pPr>
      <w:bookmarkStart w:id="6" w:name="P93"/>
      <w:bookmarkEnd w:id="6"/>
      <w:r w:rsidRPr="00F07327">
        <w:rPr>
          <w:color w:val="000000" w:themeColor="text1"/>
        </w:rPr>
        <w:t>12. Утверждение распределения по национальным целям осуществляется Председателем Правительства Российской Федерации. Утвержденное распределение по национальным целям направляется всем заместителям Председателя Правительства Российской Федерации, ответственным за достижение параметров национальных целей и участвующим (в соответствующей части) в достижении параметров национальных целей, федеральным органам исполнительной власти, иным государственным органам, государственным корпорациям, иным организациям, ответственным за достижение параметров национальных целей и являющимся соисполнителями достижения параметров национальных целей, заинтересованным федеральным органам исполнительной власти, а также при необходимости иным государственным органам и организациям, исполнительным органам субъектов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Утвержденное распределение по национальным целям используется оператором системы статистических данных, оператором системы "Управление" и оператором системы "Электронный бюджет" в целях реализации положений, предусмотренных </w:t>
      </w:r>
      <w:hyperlink w:anchor="P64">
        <w:r w:rsidRPr="00F07327">
          <w:rPr>
            <w:color w:val="000000" w:themeColor="text1"/>
          </w:rPr>
          <w:t>пунктом 3</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13. Внесение изменений в утвержденное распределение по национальным целям осуществляется по правилам, предусмотренным </w:t>
      </w:r>
      <w:hyperlink w:anchor="P81">
        <w:r w:rsidRPr="00F07327">
          <w:rPr>
            <w:color w:val="000000" w:themeColor="text1"/>
          </w:rPr>
          <w:t>пунктами 9</w:t>
        </w:r>
      </w:hyperlink>
      <w:r w:rsidRPr="00F07327">
        <w:rPr>
          <w:color w:val="000000" w:themeColor="text1"/>
        </w:rPr>
        <w:t xml:space="preserve"> - </w:t>
      </w:r>
      <w:hyperlink w:anchor="P93">
        <w:r w:rsidRPr="00F07327">
          <w:rPr>
            <w:color w:val="000000" w:themeColor="text1"/>
          </w:rPr>
          <w:t>12</w:t>
        </w:r>
      </w:hyperlink>
      <w:r w:rsidRPr="00F07327">
        <w:rPr>
          <w:color w:val="000000" w:themeColor="text1"/>
        </w:rPr>
        <w:t xml:space="preserve"> настоящего Положения.</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II. Разработка единого плана</w:t>
      </w:r>
    </w:p>
    <w:p w:rsidR="00F07327" w:rsidRPr="00F07327" w:rsidRDefault="00F07327">
      <w:pPr>
        <w:pStyle w:val="ConsPlusNormal"/>
        <w:jc w:val="center"/>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Общие положения</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14. Единый план формируется во исполнение решений Президента Российской Федерации на период, соответствующий периоду, определенному в отношении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15. Формирование цифрового единого плана и утверждаемой части единого плана осуществляется в соответствии с требованиями настоящего Положения, а также едиными методическими рекомендациями, утвержденными методологическим офисом (далее - единые методические рекомендации). Проект утверждаемой части единого плана (в том числе при его формировании и внесении в него изменений) ведется в системе "Управление" и доступен для выгрузки в формате текстового документа установленной формы.</w:t>
      </w:r>
    </w:p>
    <w:p w:rsidR="00F07327" w:rsidRPr="00F07327" w:rsidRDefault="00F07327">
      <w:pPr>
        <w:pStyle w:val="ConsPlusNormal"/>
        <w:spacing w:before="220"/>
        <w:ind w:firstLine="540"/>
        <w:jc w:val="both"/>
        <w:rPr>
          <w:color w:val="000000" w:themeColor="text1"/>
        </w:rPr>
      </w:pPr>
      <w:r w:rsidRPr="00F07327">
        <w:rPr>
          <w:color w:val="000000" w:themeColor="text1"/>
        </w:rPr>
        <w:t>16. Формирование и реализация цифрового единого плана и утверждаемой части единого плана осуществляется с учетом следующих принципов:</w:t>
      </w:r>
    </w:p>
    <w:p w:rsidR="00F07327" w:rsidRPr="00F07327" w:rsidRDefault="00F07327">
      <w:pPr>
        <w:pStyle w:val="ConsPlusNormal"/>
        <w:spacing w:before="220"/>
        <w:ind w:firstLine="540"/>
        <w:jc w:val="both"/>
        <w:rPr>
          <w:color w:val="000000" w:themeColor="text1"/>
        </w:rPr>
      </w:pPr>
      <w:r w:rsidRPr="00F07327">
        <w:rPr>
          <w:color w:val="000000" w:themeColor="text1"/>
        </w:rPr>
        <w:t>а) взаимосвязь документов стратегического планирования 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б) корректировка единого плана с учетом обратной связи (при наличии) от субъектов Российской Федерации, бизнес-сообщества, экспертного сообщества, общественных организаций, федеральных органов исполнительной власти, иных государственных органов, государственных корпораций, иных организаций, ответственных за достижение параметров национальных целей, федеральных органов исполнительной власти, иных государственных органов, государственных корпораций, иных организаций, являющихся соисполнителями достижения параметров национальных целей, организаций, осуществляющих сбор обратной связи от населения, автономной некоммерческой организации "Национальные приоритеты" и других представителей целевых групп, а также населения;</w:t>
      </w:r>
    </w:p>
    <w:p w:rsidR="00F07327" w:rsidRPr="00F07327" w:rsidRDefault="00F07327">
      <w:pPr>
        <w:pStyle w:val="ConsPlusNormal"/>
        <w:spacing w:before="220"/>
        <w:ind w:firstLine="540"/>
        <w:jc w:val="both"/>
        <w:rPr>
          <w:color w:val="000000" w:themeColor="text1"/>
        </w:rPr>
      </w:pPr>
      <w:r w:rsidRPr="00F07327">
        <w:rPr>
          <w:color w:val="000000" w:themeColor="text1"/>
        </w:rPr>
        <w:t>в) учет социально-экономического развития субъектов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17. Формирование (актуализация) инструментов достижения единого плана осуществляется параллельно с формированием цифрового единого плана.</w:t>
      </w:r>
    </w:p>
    <w:p w:rsidR="00F07327" w:rsidRPr="00F07327" w:rsidRDefault="00F07327">
      <w:pPr>
        <w:pStyle w:val="ConsPlusNormal"/>
        <w:spacing w:before="220"/>
        <w:ind w:firstLine="540"/>
        <w:jc w:val="both"/>
        <w:rPr>
          <w:color w:val="000000" w:themeColor="text1"/>
        </w:rPr>
      </w:pPr>
      <w:bookmarkStart w:id="7" w:name="P108"/>
      <w:bookmarkEnd w:id="7"/>
      <w:r w:rsidRPr="00F07327">
        <w:rPr>
          <w:color w:val="000000" w:themeColor="text1"/>
        </w:rPr>
        <w:t xml:space="preserve">18. Формирование, реализация, мониторинг, анализ и оценка хода реализации, управление изменениями и завершение региональной части цифрового единого плана и регионального единого плана в субъекте Российской Федерации осуществляются в соответствии с положением о системе управления единым планом в субъекте Российской Федерации, подготовленным с учетом настоящего Положения, </w:t>
      </w:r>
      <w:hyperlink r:id="rId11">
        <w:r w:rsidRPr="00F07327">
          <w:rPr>
            <w:color w:val="000000" w:themeColor="text1"/>
          </w:rPr>
          <w:t>Положения</w:t>
        </w:r>
      </w:hyperlink>
      <w:r w:rsidRPr="00F07327">
        <w:rPr>
          <w:color w:val="000000" w:themeColor="text1"/>
        </w:rPr>
        <w:t xml:space="preserve"> о проектной деятельности и </w:t>
      </w:r>
      <w:hyperlink r:id="rId12">
        <w:r w:rsidRPr="00F07327">
          <w:rPr>
            <w:color w:val="000000" w:themeColor="text1"/>
          </w:rPr>
          <w:t>Положения</w:t>
        </w:r>
      </w:hyperlink>
      <w:r w:rsidRPr="00F07327">
        <w:rPr>
          <w:color w:val="000000" w:themeColor="text1"/>
        </w:rPr>
        <w:t xml:space="preserve"> о системе управления государственными программами Российской Федерации, утвержденного постановлением Правительства Российской Федерации от 26 мая 2021 г. </w:t>
      </w:r>
      <w:r>
        <w:rPr>
          <w:color w:val="000000" w:themeColor="text1"/>
        </w:rPr>
        <w:t>№</w:t>
      </w:r>
      <w:r w:rsidRPr="00F07327">
        <w:rPr>
          <w:color w:val="000000" w:themeColor="text1"/>
        </w:rPr>
        <w:t xml:space="preserve"> 786 "О системе управления государственными программами Российской Федерации" (далее - Положение о системе управления государственными программами), единых методических рекомендаций, и утвержденным актом высшего исполнительного органа субъекта Российской Федерации или актом высшего должностного лица субъекта Российской Федерации.</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Формирование цифрового единого плана</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19. Цифровой единый план формируется и актуализируется в цифровом формате в системе "Управление" с использованием данных системы статистических данных, системы "Электронный бюджет" и иных государственных информационных систем в целях достижения и мониторинга национальных целей, параметров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20. В цифровом едином плане отражаются сведения:</w:t>
      </w:r>
    </w:p>
    <w:p w:rsidR="00F07327" w:rsidRPr="00F07327" w:rsidRDefault="00F07327">
      <w:pPr>
        <w:pStyle w:val="ConsPlusNormal"/>
        <w:spacing w:before="220"/>
        <w:ind w:firstLine="540"/>
        <w:jc w:val="both"/>
        <w:rPr>
          <w:color w:val="000000" w:themeColor="text1"/>
        </w:rPr>
      </w:pPr>
      <w:r w:rsidRPr="00F07327">
        <w:rPr>
          <w:color w:val="000000" w:themeColor="text1"/>
        </w:rPr>
        <w:t>а) о всех параметрах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б) о показателях единого плана, прокси-показателях и их плановых значениях по годам и месяцам;</w:t>
      </w:r>
    </w:p>
    <w:p w:rsidR="00F07327" w:rsidRPr="00F07327" w:rsidRDefault="00F07327">
      <w:pPr>
        <w:pStyle w:val="ConsPlusNormal"/>
        <w:spacing w:before="220"/>
        <w:ind w:firstLine="540"/>
        <w:jc w:val="both"/>
        <w:rPr>
          <w:color w:val="000000" w:themeColor="text1"/>
        </w:rPr>
      </w:pPr>
      <w:r w:rsidRPr="00F07327">
        <w:rPr>
          <w:color w:val="000000" w:themeColor="text1"/>
        </w:rPr>
        <w:t>в) о заместителях Председателя Правительства Российской Федерации, ответственных за достижение показателей единого плана (на этапе формирования единого плана - предполагаемых ответственных за достижение показателей единого плана) (далее - кураторы показателей);</w:t>
      </w:r>
    </w:p>
    <w:p w:rsidR="00F07327" w:rsidRPr="00F07327" w:rsidRDefault="00F07327">
      <w:pPr>
        <w:pStyle w:val="ConsPlusNormal"/>
        <w:spacing w:before="220"/>
        <w:ind w:firstLine="540"/>
        <w:jc w:val="both"/>
        <w:rPr>
          <w:color w:val="000000" w:themeColor="text1"/>
        </w:rPr>
      </w:pPr>
      <w:r w:rsidRPr="00F07327">
        <w:rPr>
          <w:color w:val="000000" w:themeColor="text1"/>
        </w:rPr>
        <w:t>г) о заместителях Председателя Правительства Российской Федерации, участвующих в достижении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д) о федеральных органах исполнительной власти, иных государственных органах, государственных корпорациях, иных организациях, ответственных за достижение показателей единого плана (далее - ответственные исполнители);</w:t>
      </w:r>
    </w:p>
    <w:p w:rsidR="00F07327" w:rsidRPr="00F07327" w:rsidRDefault="00F07327">
      <w:pPr>
        <w:pStyle w:val="ConsPlusNormal"/>
        <w:spacing w:before="220"/>
        <w:ind w:firstLine="540"/>
        <w:jc w:val="both"/>
        <w:rPr>
          <w:color w:val="000000" w:themeColor="text1"/>
        </w:rPr>
      </w:pPr>
      <w:r w:rsidRPr="00F07327">
        <w:rPr>
          <w:color w:val="000000" w:themeColor="text1"/>
        </w:rPr>
        <w:t>е) о федеральных органах исполнительной власти, иных государственных органах, государственных корпорациях, иных организациях, являющихся соисполнителями достижения показателей единого плана (далее - соисполнители);</w:t>
      </w:r>
    </w:p>
    <w:p w:rsidR="00F07327" w:rsidRPr="00F07327" w:rsidRDefault="00F07327">
      <w:pPr>
        <w:pStyle w:val="ConsPlusNormal"/>
        <w:spacing w:before="220"/>
        <w:ind w:firstLine="540"/>
        <w:jc w:val="both"/>
        <w:rPr>
          <w:color w:val="000000" w:themeColor="text1"/>
        </w:rPr>
      </w:pPr>
      <w:r w:rsidRPr="00F07327">
        <w:rPr>
          <w:color w:val="000000" w:themeColor="text1"/>
        </w:rPr>
        <w:t>ж) о наименованиях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з) о компонентах показателей в случае их включения в национальные проекты и (или) государственные программы Российской Федерации по решению кураторов показателей;</w:t>
      </w:r>
    </w:p>
    <w:p w:rsidR="00F07327" w:rsidRPr="00F07327" w:rsidRDefault="00F07327">
      <w:pPr>
        <w:pStyle w:val="ConsPlusNormal"/>
        <w:spacing w:before="220"/>
        <w:ind w:firstLine="540"/>
        <w:jc w:val="both"/>
        <w:rPr>
          <w:color w:val="000000" w:themeColor="text1"/>
        </w:rPr>
      </w:pPr>
      <w:r w:rsidRPr="00F07327">
        <w:rPr>
          <w:color w:val="000000" w:themeColor="text1"/>
        </w:rPr>
        <w:t>и) о мероприятиях (результатах), обеспечивающих достижение показателей единого плана, в том числе об их контрольных точках, плановых значениях по годам и параметрах их финансового обеспечения на каждый год реализации в рамках бюджетного цикла;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к) о вкладе мероприятий (результатов) в достижение показателей единого плана, установленном в соответствии с методическими рекомендациями, предусмотренными </w:t>
      </w:r>
      <w:hyperlink r:id="rId13">
        <w:r w:rsidRPr="00F07327">
          <w:rPr>
            <w:color w:val="000000" w:themeColor="text1"/>
          </w:rPr>
          <w:t>пунктом 2</w:t>
        </w:r>
      </w:hyperlink>
      <w:r w:rsidRPr="00F07327">
        <w:rPr>
          <w:color w:val="000000" w:themeColor="text1"/>
        </w:rPr>
        <w:t xml:space="preserve"> Положения о проектной деятельности, и методическими рекомендациями по разработке и реализации государственных программ Российской Федерации (при необходимости);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л) о региональной части цифрового единого плана, формируемой в соответствии с </w:t>
      </w:r>
      <w:hyperlink w:anchor="P183">
        <w:r w:rsidRPr="00F07327">
          <w:rPr>
            <w:color w:val="000000" w:themeColor="text1"/>
          </w:rPr>
          <w:t>пунктами 41</w:t>
        </w:r>
      </w:hyperlink>
      <w:r w:rsidRPr="00F07327">
        <w:rPr>
          <w:color w:val="000000" w:themeColor="text1"/>
        </w:rPr>
        <w:t xml:space="preserve"> - </w:t>
      </w:r>
      <w:hyperlink w:anchor="P190">
        <w:r w:rsidRPr="00F07327">
          <w:rPr>
            <w:color w:val="000000" w:themeColor="text1"/>
          </w:rPr>
          <w:t>43</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21. В цифровом едином плане могут отражаться факторы, социологические показатели, показатели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определяемые решением Президента Российской Федерации, и основные социологические показатели, определенные </w:t>
      </w:r>
      <w:hyperlink r:id="rId14">
        <w:r w:rsidRPr="00F07327">
          <w:rPr>
            <w:color w:val="000000" w:themeColor="text1"/>
          </w:rPr>
          <w:t>Указом</w:t>
        </w:r>
      </w:hyperlink>
      <w:r w:rsidRPr="00F07327">
        <w:rPr>
          <w:color w:val="000000" w:themeColor="text1"/>
        </w:rPr>
        <w:t xml:space="preserve"> Президента Российской Федерации от 28 ноября 2024 г. </w:t>
      </w:r>
      <w:r>
        <w:rPr>
          <w:color w:val="000000" w:themeColor="text1"/>
        </w:rPr>
        <w:t>№</w:t>
      </w:r>
      <w:r w:rsidRPr="00F07327">
        <w:rPr>
          <w:color w:val="000000" w:themeColor="text1"/>
        </w:rPr>
        <w:t xml:space="preserve"> 1014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(при необходимости).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22. В системе "Управление" с использованием данных системы статистических данных и системы "Электронный бюджет" отражаются базовые значения и плановые значения показателей единого плана по годам, месяцам реализации на текущий год (если не принято иное решение в соответствии с </w:t>
      </w:r>
      <w:hyperlink w:anchor="P263">
        <w:r w:rsidRPr="00F07327">
          <w:rPr>
            <w:color w:val="000000" w:themeColor="text1"/>
          </w:rPr>
          <w:t>пунктом 66</w:t>
        </w:r>
      </w:hyperlink>
      <w:r w:rsidRPr="00F07327">
        <w:rPr>
          <w:color w:val="000000" w:themeColor="text1"/>
        </w:rPr>
        <w:t xml:space="preserve"> настоящего Положения), наименования инструментов достижения единого плана, в которые включены (планируется включить) соответствующие показатели единого плана, наименования инструментов достижения единого плана, которые обеспечивают достижение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23. Формирование показателей единого плана, в том числе их наименований, единиц измерения и информации об ответственных за их достижение осуществляется в системе статистических данных по мере ввода в эксплуатацию ее подсистем, компонентов и модулей.</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24. При согласовании показателей единого плана в системе статистических данных офис планирования и управления изменениями единого плана, предусмотренный функциональной </w:t>
      </w:r>
      <w:hyperlink w:anchor="P667">
        <w:r w:rsidRPr="00F07327">
          <w:rPr>
            <w:color w:val="000000" w:themeColor="text1"/>
          </w:rPr>
          <w:t>структурой</w:t>
        </w:r>
      </w:hyperlink>
      <w:r w:rsidRPr="00F07327">
        <w:rPr>
          <w:color w:val="000000" w:themeColor="text1"/>
        </w:rPr>
        <w:t xml:space="preserve"> управления (далее - офис планирования и управления изменениями единого плана), осуществляет оценку полноты и достаточности показателей единого плана для измерения и достижения национальных целей и параметров национальных целей (далее - оценка полноты и достаточности показателей единого плана) в соответствии с </w:t>
      </w:r>
      <w:hyperlink w:anchor="P170">
        <w:r w:rsidRPr="00F07327">
          <w:rPr>
            <w:color w:val="000000" w:themeColor="text1"/>
          </w:rPr>
          <w:t>абзацем вторым пункта 35</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bookmarkStart w:id="8" w:name="P129"/>
      <w:bookmarkEnd w:id="8"/>
      <w:r w:rsidRPr="00F07327">
        <w:rPr>
          <w:color w:val="000000" w:themeColor="text1"/>
        </w:rPr>
        <w:t>25. Ответственные исполнители в отношении соответствующих показателей единого плана обеспечивают:</w:t>
      </w:r>
    </w:p>
    <w:p w:rsidR="00F07327" w:rsidRPr="00F07327" w:rsidRDefault="00F07327">
      <w:pPr>
        <w:pStyle w:val="ConsPlusNormal"/>
        <w:spacing w:before="220"/>
        <w:ind w:firstLine="540"/>
        <w:jc w:val="both"/>
        <w:rPr>
          <w:color w:val="000000" w:themeColor="text1"/>
        </w:rPr>
      </w:pPr>
      <w:r w:rsidRPr="00F07327">
        <w:rPr>
          <w:color w:val="000000" w:themeColor="text1"/>
        </w:rPr>
        <w:t>а) разработку и утверждение методик расчета показателей единого плана с учетом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б) определение базовых и плановых значений по годам реализации единого плана;</w:t>
      </w:r>
    </w:p>
    <w:p w:rsidR="00F07327" w:rsidRPr="00F07327" w:rsidRDefault="00F07327">
      <w:pPr>
        <w:pStyle w:val="ConsPlusNormal"/>
        <w:spacing w:before="220"/>
        <w:ind w:firstLine="540"/>
        <w:jc w:val="both"/>
        <w:rPr>
          <w:color w:val="000000" w:themeColor="text1"/>
        </w:rPr>
      </w:pPr>
      <w:bookmarkStart w:id="9" w:name="P132"/>
      <w:bookmarkEnd w:id="9"/>
      <w:r w:rsidRPr="00F07327">
        <w:rPr>
          <w:color w:val="000000" w:themeColor="text1"/>
        </w:rPr>
        <w:t xml:space="preserve">в) направление на рассмотрение показателей единого плана, декомпозированных по субъектам Российской Федерации, их значений и методик их расчета в комиссию Государственного Совета Российской Федерации по соответствующему направлению социально-экономического развития Российской Федерации. Направление на рассмотрение указанных показателей и методик их расчета при необходимости осуществляется при согласовании паспортов инструментов достижения единого плана (внесении изменений в них). Рассмотрение (урегулирование) поступивших от комиссии Государственного Совета Российской Федерации по соответствующему направлению социально-экономического развития Российской Федерации предложений осуществляется в порядке, предусмотренном </w:t>
      </w:r>
      <w:hyperlink r:id="rId15">
        <w:r w:rsidRPr="00F07327">
          <w:rPr>
            <w:color w:val="000000" w:themeColor="text1"/>
          </w:rPr>
          <w:t>Положением</w:t>
        </w:r>
      </w:hyperlink>
      <w:r w:rsidRPr="00F07327">
        <w:rPr>
          <w:color w:val="000000" w:themeColor="text1"/>
        </w:rPr>
        <w:t xml:space="preserve"> о проектной деятельности, </w:t>
      </w:r>
      <w:hyperlink r:id="rId16">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 с проведением заседаний соответствующих органов управления с приглашением председателя комиссии Государственного Совета Российской Федерации по соответствующему направлению социально-экономического развития Российской Федерации;</w:t>
      </w:r>
    </w:p>
    <w:p w:rsidR="00F07327" w:rsidRPr="00F07327" w:rsidRDefault="00F07327">
      <w:pPr>
        <w:pStyle w:val="ConsPlusNormal"/>
        <w:spacing w:before="220"/>
        <w:ind w:firstLine="540"/>
        <w:jc w:val="both"/>
        <w:rPr>
          <w:color w:val="000000" w:themeColor="text1"/>
        </w:rPr>
      </w:pPr>
      <w:bookmarkStart w:id="10" w:name="P133"/>
      <w:bookmarkEnd w:id="10"/>
      <w:r w:rsidRPr="00F07327">
        <w:rPr>
          <w:color w:val="000000" w:themeColor="text1"/>
        </w:rPr>
        <w:t>г) направление показателей единого плана в части, касающейся кадрового и научного обеспечения их реализации, на рассмотрение в Комиссию по научно-технологическому развитию Российской Федерации. Направление на рассмотрение указанных показателей при необходимости осуществляется при согласовании паспортов инструментов достижения единого плана (внесении изменений в них);</w:t>
      </w:r>
    </w:p>
    <w:p w:rsidR="00F07327" w:rsidRPr="00F07327" w:rsidRDefault="00F07327">
      <w:pPr>
        <w:pStyle w:val="ConsPlusNormal"/>
        <w:spacing w:before="220"/>
        <w:ind w:firstLine="540"/>
        <w:jc w:val="both"/>
        <w:rPr>
          <w:color w:val="000000" w:themeColor="text1"/>
        </w:rPr>
      </w:pPr>
      <w:r w:rsidRPr="00F07327">
        <w:rPr>
          <w:color w:val="000000" w:themeColor="text1"/>
        </w:rPr>
        <w:t>д) включение в паспорта инструментов достижения единого плана показателей единого плана, а также их годовых значений не ниже (для возрастающих показателей) и не выше (для убывающих показателей) значений параметров национальных целей и их соответствие значениям, одобренным на Совете;</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е) включение в инструменты достижения единого плана ежемесячных (за исключением случаев наличия решения в соответствии с </w:t>
      </w:r>
      <w:hyperlink w:anchor="P263">
        <w:r w:rsidRPr="00F07327">
          <w:rPr>
            <w:color w:val="000000" w:themeColor="text1"/>
          </w:rPr>
          <w:t>пунктом 66</w:t>
        </w:r>
      </w:hyperlink>
      <w:r w:rsidRPr="00F07327">
        <w:rPr>
          <w:color w:val="000000" w:themeColor="text1"/>
        </w:rPr>
        <w:t xml:space="preserve"> настоящего Положения) значений показателей единого плана на текущий год;</w:t>
      </w:r>
    </w:p>
    <w:p w:rsidR="00F07327" w:rsidRPr="00F07327" w:rsidRDefault="00F07327">
      <w:pPr>
        <w:pStyle w:val="ConsPlusNormal"/>
        <w:spacing w:before="220"/>
        <w:ind w:firstLine="540"/>
        <w:jc w:val="both"/>
        <w:rPr>
          <w:color w:val="000000" w:themeColor="text1"/>
        </w:rPr>
      </w:pPr>
      <w:r w:rsidRPr="00F07327">
        <w:rPr>
          <w:color w:val="000000" w:themeColor="text1"/>
        </w:rPr>
        <w:t>ж) включение показателей единого плана в федеральный план статистических работ.</w:t>
      </w:r>
    </w:p>
    <w:p w:rsidR="00F07327" w:rsidRPr="00F07327" w:rsidRDefault="00F07327">
      <w:pPr>
        <w:pStyle w:val="ConsPlusNormal"/>
        <w:spacing w:before="220"/>
        <w:ind w:firstLine="540"/>
        <w:jc w:val="both"/>
        <w:rPr>
          <w:color w:val="000000" w:themeColor="text1"/>
        </w:rPr>
      </w:pPr>
      <w:bookmarkStart w:id="11" w:name="P137"/>
      <w:bookmarkEnd w:id="11"/>
      <w:r w:rsidRPr="00F07327">
        <w:rPr>
          <w:color w:val="000000" w:themeColor="text1"/>
        </w:rPr>
        <w:t>26. В случае если показатель единого плана в силу специфических особенностей не может быть отражен в паспортах инструментов достижения единого плана с плановым значением, соответствующим параметру национальной цели, то при наличии согласования с офисом координации и сопровождения реализации единого плана в паспортах инструментов достижения единого плана такой показатель:</w:t>
      </w:r>
    </w:p>
    <w:p w:rsidR="00F07327" w:rsidRPr="00F07327" w:rsidRDefault="00F07327">
      <w:pPr>
        <w:pStyle w:val="ConsPlusNormal"/>
        <w:spacing w:before="220"/>
        <w:ind w:firstLine="540"/>
        <w:jc w:val="both"/>
        <w:rPr>
          <w:color w:val="000000" w:themeColor="text1"/>
        </w:rPr>
      </w:pPr>
      <w:bookmarkStart w:id="12" w:name="P138"/>
      <w:bookmarkEnd w:id="12"/>
      <w:r w:rsidRPr="00F07327">
        <w:rPr>
          <w:color w:val="000000" w:themeColor="text1"/>
        </w:rPr>
        <w:t>отражается за счет включения 100 процентов (суммарно) количественно выраженных частей (долей) планового значения показателя единого плана в соответствующий паспорт инструмента достижения единого плана;</w:t>
      </w:r>
    </w:p>
    <w:p w:rsidR="00F07327" w:rsidRPr="00F07327" w:rsidRDefault="00F07327">
      <w:pPr>
        <w:pStyle w:val="ConsPlusNormal"/>
        <w:spacing w:before="220"/>
        <w:ind w:firstLine="540"/>
        <w:jc w:val="both"/>
        <w:rPr>
          <w:color w:val="000000" w:themeColor="text1"/>
        </w:rPr>
      </w:pPr>
      <w:bookmarkStart w:id="13" w:name="P139"/>
      <w:bookmarkEnd w:id="13"/>
      <w:r w:rsidRPr="00F07327">
        <w:rPr>
          <w:color w:val="000000" w:themeColor="text1"/>
        </w:rPr>
        <w:t>отражается за счет включения всех компонентов показателя в соответствующие паспорта инструментов достижения единого плана;</w:t>
      </w:r>
    </w:p>
    <w:p w:rsidR="00F07327" w:rsidRPr="00F07327" w:rsidRDefault="00F07327">
      <w:pPr>
        <w:pStyle w:val="ConsPlusNormal"/>
        <w:spacing w:before="220"/>
        <w:ind w:firstLine="540"/>
        <w:jc w:val="both"/>
        <w:rPr>
          <w:color w:val="000000" w:themeColor="text1"/>
        </w:rPr>
      </w:pPr>
      <w:bookmarkStart w:id="14" w:name="P140"/>
      <w:bookmarkEnd w:id="14"/>
      <w:r w:rsidRPr="00F07327">
        <w:rPr>
          <w:color w:val="000000" w:themeColor="text1"/>
        </w:rPr>
        <w:t xml:space="preserve">может не включаться в паспорта инструментов достижения единого плана в случае, если сведения обо всех мероприятиях (результатах), обеспечивающих достижение показателя единого плана, составляют государственную тайну и (или) относятся к сведениям конфиденциального характера либо эти мероприятия (результаты) невозможно спланировать в соответствии с требованиями </w:t>
      </w:r>
      <w:hyperlink r:id="rId17">
        <w:r w:rsidRPr="00F07327">
          <w:rPr>
            <w:color w:val="000000" w:themeColor="text1"/>
          </w:rPr>
          <w:t>Положения</w:t>
        </w:r>
      </w:hyperlink>
      <w:r w:rsidRPr="00F07327">
        <w:rPr>
          <w:color w:val="000000" w:themeColor="text1"/>
        </w:rPr>
        <w:t xml:space="preserve"> о проектной деятельности и </w:t>
      </w:r>
      <w:hyperlink r:id="rId18">
        <w:r w:rsidRPr="00F07327">
          <w:rPr>
            <w:color w:val="000000" w:themeColor="text1"/>
          </w:rPr>
          <w:t>Положения</w:t>
        </w:r>
      </w:hyperlink>
      <w:r w:rsidRPr="00F07327">
        <w:rPr>
          <w:color w:val="000000" w:themeColor="text1"/>
        </w:rPr>
        <w:t xml:space="preserve">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r w:rsidRPr="00F07327">
        <w:rPr>
          <w:color w:val="000000" w:themeColor="text1"/>
        </w:rPr>
        <w:t>Показатель единого плана межведомственной и межотраслевой направленности, характеризующий общий социально значимый эффект от реализации мер, направленных на достижение национальных целей, который не может быть отражен в паспортах инструментов достижения единого плана за счет включения 100 процентов (суммарно) количественно выраженных частей (долей) его планового значения или за счет компонентов показателя, а также соответствующий критериям, установленным настоящим пунктом, по предложению куратора показателя и по согласованию с офисом координации и сопровождения реализации единого плана с учетом позиции офиса планирования и управления изменениями единого плана решением председателя президиума Совета не включается в инструменты достижения единого плана (далее - показатель единого плана, не включенный в инструменты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Показатель единого плана при необходимости определяется как показатель единого плана, не включенный в инструменты достижения единого плана, в случае его соответствия следующим критериям:</w:t>
      </w:r>
    </w:p>
    <w:p w:rsidR="00F07327" w:rsidRPr="00F07327" w:rsidRDefault="00F07327">
      <w:pPr>
        <w:pStyle w:val="ConsPlusNormal"/>
        <w:spacing w:before="220"/>
        <w:ind w:firstLine="540"/>
        <w:jc w:val="both"/>
        <w:rPr>
          <w:color w:val="000000" w:themeColor="text1"/>
        </w:rPr>
      </w:pPr>
      <w:r w:rsidRPr="00F07327">
        <w:rPr>
          <w:color w:val="000000" w:themeColor="text1"/>
        </w:rPr>
        <w:t>межведомственный и межотраслевой характер, в силу которого на достижение показателя единого плана оказывают влияние практически все инструменты государственной политики;</w:t>
      </w:r>
    </w:p>
    <w:p w:rsidR="00F07327" w:rsidRPr="00F07327" w:rsidRDefault="00F07327">
      <w:pPr>
        <w:pStyle w:val="ConsPlusNormal"/>
        <w:spacing w:before="220"/>
        <w:ind w:firstLine="540"/>
        <w:jc w:val="both"/>
        <w:rPr>
          <w:color w:val="000000" w:themeColor="text1"/>
        </w:rPr>
      </w:pPr>
      <w:r w:rsidRPr="00F07327">
        <w:rPr>
          <w:color w:val="000000" w:themeColor="text1"/>
        </w:rPr>
        <w:t>мероприятия (результаты) в количестве, достаточном для достижения показателя единого плана, невозможно предусмотреть в рамках одного национального проекта и (или) государственной программы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 отношении показателей единого плана, не включенных в инструменты достижения единого плана, распространяются требования, применяемые к показателям единого плана с учетом особенностей, установленных настоящим Положением, в том числе по определению ответственным исполнителем ежемесячных плановых значений по согласованию с куратором показателя с учетом требований </w:t>
      </w:r>
      <w:hyperlink w:anchor="P263">
        <w:r w:rsidRPr="00F07327">
          <w:rPr>
            <w:color w:val="000000" w:themeColor="text1"/>
          </w:rPr>
          <w:t>пункта 66</w:t>
        </w:r>
      </w:hyperlink>
      <w:r w:rsidRPr="00F07327">
        <w:rPr>
          <w:color w:val="000000" w:themeColor="text1"/>
        </w:rPr>
        <w:t xml:space="preserve"> настоящего Положения. Учет плановых значений по показателям единого плана, не включенным в инструменты достижения единого плана, осуществляется в системе "Управление".</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27. По решению куратора показателя, проектного комитета, сформированного в соответствии с </w:t>
      </w:r>
      <w:hyperlink r:id="rId19">
        <w:r w:rsidRPr="00F07327">
          <w:rPr>
            <w:color w:val="000000" w:themeColor="text1"/>
          </w:rPr>
          <w:t>Положением</w:t>
        </w:r>
      </w:hyperlink>
      <w:r w:rsidRPr="00F07327">
        <w:rPr>
          <w:color w:val="000000" w:themeColor="text1"/>
        </w:rPr>
        <w:t xml:space="preserve"> о проектной деятельности по соответствующему проекту (далее - проектный комитет), или управляющего совета, сформированного в соответствии с </w:t>
      </w:r>
      <w:hyperlink r:id="rId20">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 по соответствующей государственной программе Российской Федерации (далее - управляющий совет), в инструменты достижения единого плана могут включаться компоненты показателей и дополнительные показатели единого плана, позволяющие определять причины отклонения фактических значений показателей единого плана от плановых значений показателей единого плана и используемые в целях осуществления мониторинга достижения показателей единого плана, а также управления стратегическими рисками реализации единого плана с соблюдением требований, установленных </w:t>
      </w:r>
      <w:hyperlink r:id="rId21">
        <w:r w:rsidRPr="00F07327">
          <w:rPr>
            <w:color w:val="000000" w:themeColor="text1"/>
          </w:rPr>
          <w:t>Положением</w:t>
        </w:r>
      </w:hyperlink>
      <w:r w:rsidRPr="00F07327">
        <w:rPr>
          <w:color w:val="000000" w:themeColor="text1"/>
        </w:rPr>
        <w:t xml:space="preserve"> о проектной деятельности или </w:t>
      </w:r>
      <w:hyperlink r:id="rId22">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bookmarkStart w:id="15" w:name="P147"/>
      <w:bookmarkEnd w:id="15"/>
      <w:r w:rsidRPr="00F07327">
        <w:rPr>
          <w:color w:val="000000" w:themeColor="text1"/>
        </w:rPr>
        <w:t>28. Формирование и ведение параметров иных инструментов достижения единого плана, обеспечивающих достижение показателей единого плана, мониторинг их реализации осуществляются в информационных системах государственных корпораций, государственных компаний и акционерных обществ с государственным участием, содержащих юридически значимые сведения о реализации соответствующих иных инструментов достижения единого плана, или в случае отсутствия указанных информационных систем - в системе "Электронный бюджет" по мере ввода в эксплуатацию ее компонентов и модулей с учетом интеграции и обмена данными между указанными информационными системами и системой "Управление".</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 отношении процессов планирования, мониторинга, управления операционными рисками и управления изменениями иных инструментов достижения единого плана и их параметров распространяются требования, установленные </w:t>
      </w:r>
      <w:hyperlink r:id="rId23">
        <w:r w:rsidRPr="00F07327">
          <w:rPr>
            <w:color w:val="000000" w:themeColor="text1"/>
          </w:rPr>
          <w:t>Положением</w:t>
        </w:r>
      </w:hyperlink>
      <w:r w:rsidRPr="00F07327">
        <w:rPr>
          <w:color w:val="000000" w:themeColor="text1"/>
        </w:rPr>
        <w:t xml:space="preserve"> о проектной деятельности в отношении проектов и их параметров, если иное не установлено настоящим Положением.</w:t>
      </w:r>
    </w:p>
    <w:p w:rsidR="00F07327" w:rsidRPr="00F07327" w:rsidRDefault="00F07327">
      <w:pPr>
        <w:pStyle w:val="ConsPlusNormal"/>
        <w:spacing w:before="220"/>
        <w:ind w:firstLine="540"/>
        <w:jc w:val="both"/>
        <w:rPr>
          <w:color w:val="000000" w:themeColor="text1"/>
        </w:rPr>
      </w:pPr>
      <w:bookmarkStart w:id="16" w:name="P149"/>
      <w:bookmarkEnd w:id="16"/>
      <w:r w:rsidRPr="00F07327">
        <w:rPr>
          <w:color w:val="000000" w:themeColor="text1"/>
        </w:rPr>
        <w:t>29. Ответственные исполнители совместно с институтами развития формируют при необходимости предложения по определению иных инструментов достижения единого плана, включению мероприятий (результатов) иных инструментов достижения единого плана в состав национальных проектов, федеральных проектов, входящих в состав национальных проектов, государственных программ Российской Федерации, структурных элементов государственных программ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Офис планирования и управления изменениями единого плана формирует экспертную позицию на предложения ответственных исполнителей об определении иных инструментов достижения единого плана и (или) о включении мероприятий (результатов) иных инструментов достижения единого плана в состав инструментов достижения единого плана для их отражения в цифровом едином плане.</w:t>
      </w:r>
    </w:p>
    <w:p w:rsidR="00F07327" w:rsidRPr="00F07327" w:rsidRDefault="00F07327">
      <w:pPr>
        <w:pStyle w:val="ConsPlusNormal"/>
        <w:spacing w:before="220"/>
        <w:ind w:firstLine="540"/>
        <w:jc w:val="both"/>
        <w:rPr>
          <w:color w:val="000000" w:themeColor="text1"/>
        </w:rPr>
      </w:pPr>
      <w:bookmarkStart w:id="17" w:name="P151"/>
      <w:bookmarkEnd w:id="17"/>
      <w:r w:rsidRPr="00F07327">
        <w:rPr>
          <w:color w:val="000000" w:themeColor="text1"/>
        </w:rPr>
        <w:t xml:space="preserve">30. Ответственными исполнителями совместно с соисполнителями и федеральными органами исполнительной власти, иными государственными органами, государственными корпорациями, иными организациями, ответственными за выполнение (достижение) планируемых и (или) реализуемых мероприятий (результатов) инструментов достижения единого плана, наряду с определением показателей единого плана, указанных в </w:t>
      </w:r>
      <w:hyperlink w:anchor="P129">
        <w:r w:rsidRPr="00F07327">
          <w:rPr>
            <w:color w:val="000000" w:themeColor="text1"/>
          </w:rPr>
          <w:t>пункте 25</w:t>
        </w:r>
      </w:hyperlink>
      <w:r w:rsidRPr="00F07327">
        <w:rPr>
          <w:color w:val="000000" w:themeColor="text1"/>
        </w:rPr>
        <w:t xml:space="preserve"> настоящего Положения, осуществляются: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установление в системе "Электронный бюджет" связей показателей единого плана и (или) компонентов показателей (в отношении компонентов показателей, включенных или планируемых к включению в паспорта инструментов достижения единого плана) с мероприятиями (результатами) инструментов достижения единого плана с учетом требований </w:t>
      </w:r>
      <w:hyperlink w:anchor="P147">
        <w:r w:rsidRPr="00F07327">
          <w:rPr>
            <w:color w:val="000000" w:themeColor="text1"/>
          </w:rPr>
          <w:t>пункта 28</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верификация корректности установления в системе "Управление" связей показателей единого плана и (или) компонентов показателей с мероприятиями (результатами) инструментов достижения единого плана, осуществленного в автоматизированном режиме с использованием технологий искусственного интеллекта, в том числе с учетом предложений офиса оценки эффективности реализации единого плана, предусмотренного функциональной </w:t>
      </w:r>
      <w:hyperlink w:anchor="P667">
        <w:r w:rsidRPr="00F07327">
          <w:rPr>
            <w:color w:val="000000" w:themeColor="text1"/>
          </w:rPr>
          <w:t>структурой</w:t>
        </w:r>
      </w:hyperlink>
      <w:r w:rsidRPr="00F07327">
        <w:rPr>
          <w:color w:val="000000" w:themeColor="text1"/>
        </w:rPr>
        <w:t xml:space="preserve"> управления (далее - офис оценки эффективности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Корректировка связей показателей единого плана и (или) компонентов показателей с мероприятиями (результатами) инструментов достижения единого плана осуществляется при необходимости в ходе реализации единого плана в соответствии с едиными методическими рекомендациями.</w:t>
      </w:r>
    </w:p>
    <w:p w:rsidR="00F07327" w:rsidRPr="00F07327" w:rsidRDefault="00F07327">
      <w:pPr>
        <w:pStyle w:val="ConsPlusNormal"/>
        <w:spacing w:before="220"/>
        <w:ind w:firstLine="540"/>
        <w:jc w:val="both"/>
        <w:rPr>
          <w:color w:val="000000" w:themeColor="text1"/>
        </w:rPr>
      </w:pPr>
      <w:r w:rsidRPr="00F07327">
        <w:rPr>
          <w:color w:val="000000" w:themeColor="text1"/>
        </w:rPr>
        <w:t>Верифицированные связи передаются из системы "Управление" в систему "Электронный бюджет" для последующего отражения.</w:t>
      </w:r>
    </w:p>
    <w:p w:rsidR="00F07327" w:rsidRPr="00F07327" w:rsidRDefault="00F07327">
      <w:pPr>
        <w:pStyle w:val="ConsPlusNormal"/>
        <w:spacing w:before="220"/>
        <w:ind w:firstLine="540"/>
        <w:jc w:val="both"/>
        <w:rPr>
          <w:color w:val="000000" w:themeColor="text1"/>
        </w:rPr>
      </w:pPr>
      <w:r w:rsidRPr="00F07327">
        <w:rPr>
          <w:color w:val="000000" w:themeColor="text1"/>
        </w:rPr>
        <w:t>Сведения о мероприятиях (результатах), определенных на основании установленных связей, подлежат отражению в паспортах инструментов достижения единого плана, в которые включен соответствующий связанный показатель единого плана.</w:t>
      </w:r>
    </w:p>
    <w:p w:rsidR="00F07327" w:rsidRPr="00F07327" w:rsidRDefault="00F07327">
      <w:pPr>
        <w:pStyle w:val="ConsPlusNormal"/>
        <w:spacing w:before="220"/>
        <w:ind w:firstLine="540"/>
        <w:jc w:val="both"/>
        <w:rPr>
          <w:color w:val="000000" w:themeColor="text1"/>
        </w:rPr>
      </w:pPr>
      <w:bookmarkStart w:id="18" w:name="P157"/>
      <w:bookmarkEnd w:id="18"/>
      <w:r w:rsidRPr="00F07327">
        <w:rPr>
          <w:color w:val="000000" w:themeColor="text1"/>
        </w:rPr>
        <w:t>Ответственные исполнители формируют оценку полноты и достаточности мероприятий (результатов), необходимых для достижения показателей единого плана (далее - оценка полноты и достаточности мероприятий (результатов), в соответствии с едиными методическими рекомендациями.</w:t>
      </w:r>
    </w:p>
    <w:p w:rsidR="00F07327" w:rsidRPr="00F07327" w:rsidRDefault="00F07327">
      <w:pPr>
        <w:pStyle w:val="ConsPlusNormal"/>
        <w:spacing w:before="220"/>
        <w:ind w:firstLine="540"/>
        <w:jc w:val="both"/>
        <w:rPr>
          <w:color w:val="000000" w:themeColor="text1"/>
        </w:rPr>
      </w:pPr>
      <w:bookmarkStart w:id="19" w:name="P158"/>
      <w:bookmarkEnd w:id="19"/>
      <w:r w:rsidRPr="00F07327">
        <w:rPr>
          <w:color w:val="000000" w:themeColor="text1"/>
        </w:rPr>
        <w:t>31. Офис планирования и управления изменениями единого плана совместно с ответственными исполнителями и соисполнителями в целях включения в цифровой единый план соответствующих сведений, руководствуясь едиными методическими рекомендациями, осуществляет с использованием технологий искусственного интеллекта (при необходимости) определение, согласование и утверждение:</w:t>
      </w:r>
    </w:p>
    <w:p w:rsidR="00F07327" w:rsidRPr="00F07327" w:rsidRDefault="00F07327">
      <w:pPr>
        <w:pStyle w:val="ConsPlusNormal"/>
        <w:spacing w:before="220"/>
        <w:ind w:firstLine="540"/>
        <w:jc w:val="both"/>
        <w:rPr>
          <w:color w:val="000000" w:themeColor="text1"/>
        </w:rPr>
      </w:pPr>
      <w:r w:rsidRPr="00F07327">
        <w:rPr>
          <w:color w:val="000000" w:themeColor="text1"/>
        </w:rPr>
        <w:t>перечня факторов, влияющих на достижение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перечня общественно значимых результатов или задач, а также связанных с ними мероприятий (результатов), влияющих на достижение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перечня отдельных мероприятий (результатов) инструментов достижения единого плана, влияющих на достижение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связей факторов с показателями единого плана, общественно значимыми результатами или задачами, включенными (планируемыми к включению) в паспорта инструментов достижения единого плана мероприятиями (результатами) инструментов достижения единого плана с учетом установленных связей, предусмотренных </w:t>
      </w:r>
      <w:hyperlink w:anchor="P151">
        <w:r w:rsidRPr="00F07327">
          <w:rPr>
            <w:color w:val="000000" w:themeColor="text1"/>
          </w:rPr>
          <w:t>пунктом 30</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32. С учетом установленных связей, предусмотренных </w:t>
      </w:r>
      <w:hyperlink w:anchor="P151">
        <w:r w:rsidRPr="00F07327">
          <w:rPr>
            <w:color w:val="000000" w:themeColor="text1"/>
          </w:rPr>
          <w:t>пунктами 30</w:t>
        </w:r>
      </w:hyperlink>
      <w:r w:rsidRPr="00F07327">
        <w:rPr>
          <w:color w:val="000000" w:themeColor="text1"/>
        </w:rPr>
        <w:t xml:space="preserve"> и </w:t>
      </w:r>
      <w:hyperlink w:anchor="P158">
        <w:r w:rsidRPr="00F07327">
          <w:rPr>
            <w:color w:val="000000" w:themeColor="text1"/>
          </w:rPr>
          <w:t>31</w:t>
        </w:r>
      </w:hyperlink>
      <w:r w:rsidRPr="00F07327">
        <w:rPr>
          <w:color w:val="000000" w:themeColor="text1"/>
        </w:rPr>
        <w:t xml:space="preserve"> настоящего Положения, в региональную часть цифрового единого плана автоматически включаются показатели единого плана и мероприятия (результаты), декомпозированные по субъектам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33. Ответственные исполнители в случае необходимости в аналитических целях формируют перечень дополнительных, не обеспеченных финансированием мероприятий (результатов), реализация которых может способствовать достижению показателей единого плана и компонентов показателей (далее - мероприятия (результаты), не обеспеченные финансированием), с учетом положений </w:t>
      </w:r>
      <w:hyperlink w:anchor="P274">
        <w:r w:rsidRPr="00F07327">
          <w:rPr>
            <w:color w:val="000000" w:themeColor="text1"/>
          </w:rPr>
          <w:t>пунктов 69</w:t>
        </w:r>
      </w:hyperlink>
      <w:r w:rsidRPr="00F07327">
        <w:rPr>
          <w:color w:val="000000" w:themeColor="text1"/>
        </w:rPr>
        <w:t xml:space="preserve"> - </w:t>
      </w:r>
      <w:hyperlink w:anchor="P276">
        <w:r w:rsidRPr="00F07327">
          <w:rPr>
            <w:color w:val="000000" w:themeColor="text1"/>
          </w:rPr>
          <w:t>71</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bookmarkStart w:id="20" w:name="P165"/>
      <w:bookmarkEnd w:id="20"/>
      <w:r w:rsidRPr="00F07327">
        <w:rPr>
          <w:color w:val="000000" w:themeColor="text1"/>
        </w:rPr>
        <w:t>34. Ответственные исполнители направляют на рассмотрение информацию о планируемых показателях единого плана, их связях с общественно значимыми результатами или задачами: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а) в общественно-экспертный совет, предусмотренный функциональной </w:t>
      </w:r>
      <w:hyperlink r:id="rId24">
        <w:r w:rsidRPr="00F07327">
          <w:rPr>
            <w:color w:val="000000" w:themeColor="text1"/>
          </w:rPr>
          <w:t>структурой</w:t>
        </w:r>
      </w:hyperlink>
      <w:r w:rsidRPr="00F07327">
        <w:rPr>
          <w:color w:val="000000" w:themeColor="text1"/>
        </w:rPr>
        <w:t xml:space="preserve"> проектной деятельности в Правительстве Российской Федерации, утвержденной постановлением Правительства Российской Федерации от 31 октября 2018 г. </w:t>
      </w:r>
      <w:r>
        <w:rPr>
          <w:color w:val="000000" w:themeColor="text1"/>
        </w:rPr>
        <w:t>№</w:t>
      </w:r>
      <w:r w:rsidRPr="00F07327">
        <w:rPr>
          <w:color w:val="000000" w:themeColor="text1"/>
        </w:rPr>
        <w:t xml:space="preserve"> 1288 "Об организации проектной деятельности в Правительстве Российской Федерации" (далее - общественно-экспертный совет), при рассмотрении паспорта (изменения паспорта) национального проекта и(или) федерального проекта в порядке, предусмотренном </w:t>
      </w:r>
      <w:hyperlink r:id="rId25">
        <w:r w:rsidRPr="00F07327">
          <w:rPr>
            <w:color w:val="000000" w:themeColor="text1"/>
          </w:rPr>
          <w:t>Положением</w:t>
        </w:r>
      </w:hyperlink>
      <w:r w:rsidRPr="00F07327">
        <w:rPr>
          <w:color w:val="000000" w:themeColor="text1"/>
        </w:rPr>
        <w:t xml:space="preserve"> о проектной деятельности, в случае, если показатель единого плана включен (планируется к включению) в паспорт национального проекта и (или) федерального проекта;</w:t>
      </w:r>
    </w:p>
    <w:p w:rsidR="00F07327" w:rsidRPr="00F07327" w:rsidRDefault="00F07327">
      <w:pPr>
        <w:pStyle w:val="ConsPlusNormal"/>
        <w:spacing w:before="220"/>
        <w:ind w:firstLine="540"/>
        <w:jc w:val="both"/>
        <w:rPr>
          <w:color w:val="000000" w:themeColor="text1"/>
        </w:rPr>
      </w:pPr>
      <w:r w:rsidRPr="00F07327">
        <w:rPr>
          <w:color w:val="000000" w:themeColor="text1"/>
        </w:rPr>
        <w:t>б) в общественно-экспертный совет, определяемый куратором показателя, или Экспертный совет при Правительстве Российской Федерации (далее - Экспертный совет) при рассмотрении паспорта (изменения паспорта) государственной программы Российской Федерации, и (или) ведомственного проекта, и (или) комплекса процессных мероприятий в случае, если показатель единого плана включен (планируется к включению) в паспорт государственной программы Российской Федерации, и (или) ведомственного проекта, и (или) комплекса процессных мероприятий;</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 в Экспертный совет или иной консультативный (совещательный) орган, сформированный при федеральном органе исполнительной власти, ответственном за достижение показателей единого плана, и включающий представителей общественных и экспертных организаций, в случае, если показатель единого плана отражен в соответствии с </w:t>
      </w:r>
      <w:hyperlink w:anchor="P138">
        <w:r w:rsidRPr="00F07327">
          <w:rPr>
            <w:color w:val="000000" w:themeColor="text1"/>
          </w:rPr>
          <w:t>абзацами вторым</w:t>
        </w:r>
      </w:hyperlink>
      <w:r w:rsidRPr="00F07327">
        <w:rPr>
          <w:color w:val="000000" w:themeColor="text1"/>
        </w:rPr>
        <w:t xml:space="preserve"> и </w:t>
      </w:r>
      <w:hyperlink w:anchor="P139">
        <w:r w:rsidRPr="00F07327">
          <w:rPr>
            <w:color w:val="000000" w:themeColor="text1"/>
          </w:rPr>
          <w:t>третьим пункта 26</w:t>
        </w:r>
      </w:hyperlink>
      <w:r w:rsidRPr="00F07327">
        <w:rPr>
          <w:color w:val="000000" w:themeColor="text1"/>
        </w:rPr>
        <w:t xml:space="preserve"> настоящего Положения и (или) не включен в паспорта инструментов достижения единого плана в соответствии с </w:t>
      </w:r>
      <w:hyperlink w:anchor="P140">
        <w:r w:rsidRPr="00F07327">
          <w:rPr>
            <w:color w:val="000000" w:themeColor="text1"/>
          </w:rPr>
          <w:t>абзацем четвертым пункта 26</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bookmarkStart w:id="21" w:name="P169"/>
      <w:bookmarkEnd w:id="21"/>
      <w:r w:rsidRPr="00F07327">
        <w:rPr>
          <w:color w:val="000000" w:themeColor="text1"/>
        </w:rPr>
        <w:t>35. Офис планирования и управления изменениями единого плана при рассмотрении сформированного цифрового единого плана осуществляет в соответствии с едиными методическими рекомендациями:</w:t>
      </w:r>
    </w:p>
    <w:p w:rsidR="00F07327" w:rsidRPr="00F07327" w:rsidRDefault="00F07327">
      <w:pPr>
        <w:pStyle w:val="ConsPlusNormal"/>
        <w:spacing w:before="220"/>
        <w:ind w:firstLine="540"/>
        <w:jc w:val="both"/>
        <w:rPr>
          <w:color w:val="000000" w:themeColor="text1"/>
        </w:rPr>
      </w:pPr>
      <w:bookmarkStart w:id="22" w:name="P170"/>
      <w:bookmarkEnd w:id="22"/>
      <w:r w:rsidRPr="00F07327">
        <w:rPr>
          <w:color w:val="000000" w:themeColor="text1"/>
        </w:rPr>
        <w:t>оценку полноты и достаточности показателей единого плана;</w:t>
      </w:r>
    </w:p>
    <w:p w:rsidR="00F07327" w:rsidRPr="00F07327" w:rsidRDefault="00F07327">
      <w:pPr>
        <w:pStyle w:val="ConsPlusNormal"/>
        <w:spacing w:before="220"/>
        <w:ind w:firstLine="540"/>
        <w:jc w:val="both"/>
        <w:rPr>
          <w:color w:val="000000" w:themeColor="text1"/>
        </w:rPr>
      </w:pPr>
      <w:bookmarkStart w:id="23" w:name="P171"/>
      <w:bookmarkEnd w:id="23"/>
      <w:r w:rsidRPr="00F07327">
        <w:rPr>
          <w:color w:val="000000" w:themeColor="text1"/>
        </w:rPr>
        <w:t xml:space="preserve">формирование позиции о полноте и достаточности мероприятий (результатов) для достижения показателей единого плана с учетом оценок, сформированных ответственными исполнителями в соответствии с </w:t>
      </w:r>
      <w:hyperlink w:anchor="P157">
        <w:r w:rsidRPr="00F07327">
          <w:rPr>
            <w:color w:val="000000" w:themeColor="text1"/>
          </w:rPr>
          <w:t>абзацем седьмым пункта 30</w:t>
        </w:r>
      </w:hyperlink>
      <w:r w:rsidRPr="00F07327">
        <w:rPr>
          <w:color w:val="000000" w:themeColor="text1"/>
        </w:rPr>
        <w:t xml:space="preserve"> настоящего Положения (далее - позиция офиса о полноте и достаточности мероприятий (результатов);</w:t>
      </w:r>
    </w:p>
    <w:p w:rsidR="00F07327" w:rsidRPr="00F07327" w:rsidRDefault="00F07327">
      <w:pPr>
        <w:pStyle w:val="ConsPlusNormal"/>
        <w:spacing w:before="220"/>
        <w:ind w:firstLine="540"/>
        <w:jc w:val="both"/>
        <w:rPr>
          <w:color w:val="000000" w:themeColor="text1"/>
        </w:rPr>
      </w:pPr>
      <w:bookmarkStart w:id="24" w:name="P172"/>
      <w:bookmarkEnd w:id="24"/>
      <w:r w:rsidRPr="00F07327">
        <w:rPr>
          <w:color w:val="000000" w:themeColor="text1"/>
        </w:rPr>
        <w:t>оценку предложенных ответственными исполнителями плановых линеек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Проведение процедур, предусмотренных настоящим пунктом, осуществляется офисом планирования и управления изменениями единого плана одновременно с формированием проекта федерального закона о федеральном бюджете на очередной финансовый год и плановый период (проекта федерального закона о внесении изменений в федеральный закон о федеральном бюджете на текущий финансовый год и плановый период) до внесения указанного проекта федерального закона на рассмотрение в Государственную Думу Федерального Собрания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36. Офис планирования и управления изменениями единого плана направляет результаты процедур, предусмотренных </w:t>
      </w:r>
      <w:hyperlink w:anchor="P170">
        <w:r w:rsidRPr="00F07327">
          <w:rPr>
            <w:color w:val="000000" w:themeColor="text1"/>
          </w:rPr>
          <w:t>абзацами вторым</w:t>
        </w:r>
      </w:hyperlink>
      <w:r w:rsidRPr="00F07327">
        <w:rPr>
          <w:color w:val="000000" w:themeColor="text1"/>
        </w:rPr>
        <w:t xml:space="preserve"> и </w:t>
      </w:r>
      <w:hyperlink w:anchor="P171">
        <w:r w:rsidRPr="00F07327">
          <w:rPr>
            <w:color w:val="000000" w:themeColor="text1"/>
          </w:rPr>
          <w:t>третьим пункта 35</w:t>
        </w:r>
      </w:hyperlink>
      <w:r w:rsidRPr="00F07327">
        <w:rPr>
          <w:color w:val="000000" w:themeColor="text1"/>
        </w:rPr>
        <w:t xml:space="preserve"> настоящего Положения, в том числе в случае необходимости предусмотренных </w:t>
      </w:r>
      <w:hyperlink w:anchor="P172">
        <w:r w:rsidRPr="00F07327">
          <w:rPr>
            <w:color w:val="000000" w:themeColor="text1"/>
          </w:rPr>
          <w:t>абзацем четвертым пункта 35</w:t>
        </w:r>
      </w:hyperlink>
      <w:r w:rsidRPr="00F07327">
        <w:rPr>
          <w:color w:val="000000" w:themeColor="text1"/>
        </w:rPr>
        <w:t xml:space="preserve"> настоящего Положения, в ответственное за формирование, изменение единого плана структурное подразделение Аппарата Правительства Российской Федерации, в офис координации мониторинга единого плана, предусмотренный функциональной </w:t>
      </w:r>
      <w:hyperlink w:anchor="P667">
        <w:r w:rsidRPr="00F07327">
          <w:rPr>
            <w:color w:val="000000" w:themeColor="text1"/>
          </w:rPr>
          <w:t>структурой</w:t>
        </w:r>
      </w:hyperlink>
      <w:r w:rsidRPr="00F07327">
        <w:rPr>
          <w:color w:val="000000" w:themeColor="text1"/>
        </w:rPr>
        <w:t xml:space="preserve"> управления (далее - офис координации мониторинга единого плана), ответственным исполнителям, кураторам показателей и заместителям Председателя Правительства Российской Федерации, участвующим в достижении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37. Ответственные исполнители совместно с соисполнителями на основании результатов процедур, предусмотренных </w:t>
      </w:r>
      <w:hyperlink w:anchor="P169">
        <w:r w:rsidRPr="00F07327">
          <w:rPr>
            <w:color w:val="000000" w:themeColor="text1"/>
          </w:rPr>
          <w:t>пунктом 35</w:t>
        </w:r>
      </w:hyperlink>
      <w:r w:rsidRPr="00F07327">
        <w:rPr>
          <w:color w:val="000000" w:themeColor="text1"/>
        </w:rPr>
        <w:t xml:space="preserve"> настоящего Положения, не позднее 7-го рабочего дня после их получения осуществляют доработку показателей единого плана и мероприятий (результатов)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38. В случае доработки показателей единого плана и мероприятий (результатов) инструментов достижения единого плана офис планирования и управления изменениями единого плана проводит повторные процедуры, предусмотренные </w:t>
      </w:r>
      <w:hyperlink w:anchor="P169">
        <w:r w:rsidRPr="00F07327">
          <w:rPr>
            <w:color w:val="000000" w:themeColor="text1"/>
          </w:rPr>
          <w:t>пунктом 35</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bookmarkStart w:id="25" w:name="P177"/>
      <w:bookmarkEnd w:id="25"/>
      <w:r w:rsidRPr="00F07327">
        <w:rPr>
          <w:color w:val="000000" w:themeColor="text1"/>
        </w:rPr>
        <w:t>39. Офис координации мониторинга единого плана в течение 7 рабочих дней анализирует проект цифрового единого плана на предмет соответствия содержания цифрового единого плана требованиям по его разработке, установленным настоящим Положением, содержанию единых методических рекомендаций, осуществляет оценку готовности цифрового единого плана к мониторингу (далее - оценка готовности единого плана к мониторингу) в соответствии с едиными методическими рекомендациями и при необходимости направляет предложения по доработке проекта цифрового единого плана ответственным исполнителям и в офис планирования и управления изменениями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Ответственные исполнители и соисполнители при необходимости в течение 5 рабочих дней осуществляют доработку проекта цифрового единого плана с учетом результатов оценки готовности единого плана к мониторингу и направление доработанного проекта цифрового единого плана в офис координации мониторинга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40. В случае доработки проекта цифрового единого плана, предусмотренной </w:t>
      </w:r>
      <w:hyperlink w:anchor="P177">
        <w:r w:rsidRPr="00F07327">
          <w:rPr>
            <w:color w:val="000000" w:themeColor="text1"/>
          </w:rPr>
          <w:t>пунктом 39</w:t>
        </w:r>
      </w:hyperlink>
      <w:r w:rsidRPr="00F07327">
        <w:rPr>
          <w:color w:val="000000" w:themeColor="text1"/>
        </w:rPr>
        <w:t xml:space="preserve"> настоящего Положения, офис координации мониторинга единого плана в течение 7 рабочих дней осуществляет повторную оценку готовности цифрового единого плана к мониторингу.</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Региональная часть цифрового единого плана</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bookmarkStart w:id="26" w:name="P183"/>
      <w:bookmarkEnd w:id="26"/>
      <w:r w:rsidRPr="00F07327">
        <w:rPr>
          <w:color w:val="000000" w:themeColor="text1"/>
        </w:rPr>
        <w:t>41. В региональной части цифрового единого плана отражаются:</w:t>
      </w:r>
    </w:p>
    <w:p w:rsidR="00F07327" w:rsidRPr="00F07327" w:rsidRDefault="00F07327">
      <w:pPr>
        <w:pStyle w:val="ConsPlusNormal"/>
        <w:spacing w:before="220"/>
        <w:ind w:firstLine="540"/>
        <w:jc w:val="both"/>
        <w:rPr>
          <w:color w:val="000000" w:themeColor="text1"/>
        </w:rPr>
      </w:pPr>
      <w:bookmarkStart w:id="27" w:name="P184"/>
      <w:bookmarkEnd w:id="27"/>
      <w:r w:rsidRPr="00F07327">
        <w:rPr>
          <w:color w:val="000000" w:themeColor="text1"/>
        </w:rPr>
        <w:t xml:space="preserve">показатели единого плана и мероприятия (результаты), обеспечивающие их достижение, декомпозированные по субъектам Российской Федерации, включенные в соглашения, предусмотренные </w:t>
      </w:r>
      <w:hyperlink r:id="rId26">
        <w:r w:rsidRPr="00F07327">
          <w:rPr>
            <w:color w:val="000000" w:themeColor="text1"/>
          </w:rPr>
          <w:t>Положением</w:t>
        </w:r>
      </w:hyperlink>
      <w:r w:rsidRPr="00F07327">
        <w:rPr>
          <w:color w:val="000000" w:themeColor="text1"/>
        </w:rPr>
        <w:t xml:space="preserve"> о проектной деятельности или </w:t>
      </w:r>
      <w:hyperlink r:id="rId27">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bookmarkStart w:id="28" w:name="P185"/>
      <w:bookmarkEnd w:id="28"/>
      <w:r w:rsidRPr="00F07327">
        <w:rPr>
          <w:color w:val="000000" w:themeColor="text1"/>
        </w:rPr>
        <w:t>показатели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определяемые решением Президента Российской Федерации (далее - показатели эффективности деятельности высших должностных лиц), соответствующие показателям единого плана, и иные показатели эффективности деятельности высших должностных лиц (при необходимости) и их плановые значения по годам;</w:t>
      </w:r>
    </w:p>
    <w:p w:rsidR="00F07327" w:rsidRPr="00F07327" w:rsidRDefault="00F07327">
      <w:pPr>
        <w:pStyle w:val="ConsPlusNormal"/>
        <w:spacing w:before="220"/>
        <w:ind w:firstLine="540"/>
        <w:jc w:val="both"/>
        <w:rPr>
          <w:color w:val="000000" w:themeColor="text1"/>
        </w:rPr>
      </w:pPr>
      <w:bookmarkStart w:id="29" w:name="P186"/>
      <w:bookmarkEnd w:id="29"/>
      <w:r w:rsidRPr="00F07327">
        <w:rPr>
          <w:color w:val="000000" w:themeColor="text1"/>
        </w:rPr>
        <w:t xml:space="preserve">иные параметры региональных инструментов достижения единого плана, не предусмотренные </w:t>
      </w:r>
      <w:hyperlink w:anchor="P184">
        <w:r w:rsidRPr="00F07327">
          <w:rPr>
            <w:color w:val="000000" w:themeColor="text1"/>
          </w:rPr>
          <w:t>абзацами вторым</w:t>
        </w:r>
      </w:hyperlink>
      <w:r w:rsidRPr="00F07327">
        <w:rPr>
          <w:color w:val="000000" w:themeColor="text1"/>
        </w:rPr>
        <w:t xml:space="preserve"> и </w:t>
      </w:r>
      <w:hyperlink w:anchor="P185">
        <w:r w:rsidRPr="00F07327">
          <w:rPr>
            <w:color w:val="000000" w:themeColor="text1"/>
          </w:rPr>
          <w:t>третьим</w:t>
        </w:r>
      </w:hyperlink>
      <w:r w:rsidRPr="00F07327">
        <w:rPr>
          <w:color w:val="000000" w:themeColor="text1"/>
        </w:rPr>
        <w:t xml:space="preserve"> настоящего пункта. Перечень иных параметров региональных инструментов достижения единого плана при необходимости определяется с применением технологий искусственного интеллекта с последующей верификацией корректности установленного перечня исполнительными органами субъектов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Показатели и мероприятия (результаты) национальных проектов, государственных программ Российской Федерации и их структурных элементов (федеральных проектов, ведомственных проектов, комплексов процессных мероприятий) планируются в порядке и с периодичностью, установленными </w:t>
      </w:r>
      <w:hyperlink r:id="rId28">
        <w:r w:rsidRPr="00F07327">
          <w:rPr>
            <w:color w:val="000000" w:themeColor="text1"/>
          </w:rPr>
          <w:t>Положением</w:t>
        </w:r>
      </w:hyperlink>
      <w:r w:rsidRPr="00F07327">
        <w:rPr>
          <w:color w:val="000000" w:themeColor="text1"/>
        </w:rPr>
        <w:t xml:space="preserve"> о проектной деятельности и </w:t>
      </w:r>
      <w:hyperlink r:id="rId29">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Параметры, предусмотренные </w:t>
      </w:r>
      <w:hyperlink w:anchor="P184">
        <w:r w:rsidRPr="00F07327">
          <w:rPr>
            <w:color w:val="000000" w:themeColor="text1"/>
          </w:rPr>
          <w:t>абзацем вторым</w:t>
        </w:r>
      </w:hyperlink>
      <w:r w:rsidRPr="00F07327">
        <w:rPr>
          <w:color w:val="000000" w:themeColor="text1"/>
        </w:rPr>
        <w:t xml:space="preserve"> и </w:t>
      </w:r>
      <w:hyperlink w:anchor="P186">
        <w:r w:rsidRPr="00F07327">
          <w:rPr>
            <w:color w:val="000000" w:themeColor="text1"/>
          </w:rPr>
          <w:t>четвертым</w:t>
        </w:r>
      </w:hyperlink>
      <w:r w:rsidRPr="00F07327">
        <w:rPr>
          <w:color w:val="000000" w:themeColor="text1"/>
        </w:rPr>
        <w:t xml:space="preserve"> настоящего пункта, отражаются в автоматическом режиме на основании сведений, в том числе содержащихся в системе "Электронный бюджет". Иные параметры могут быть внесены в систему "Управление".</w:t>
      </w:r>
    </w:p>
    <w:p w:rsidR="00F07327" w:rsidRPr="00F07327" w:rsidRDefault="00F07327">
      <w:pPr>
        <w:pStyle w:val="ConsPlusNormal"/>
        <w:spacing w:before="220"/>
        <w:ind w:firstLine="540"/>
        <w:jc w:val="both"/>
        <w:rPr>
          <w:color w:val="000000" w:themeColor="text1"/>
        </w:rPr>
      </w:pPr>
      <w:bookmarkStart w:id="30" w:name="P189"/>
      <w:bookmarkEnd w:id="30"/>
      <w:r w:rsidRPr="00F07327">
        <w:rPr>
          <w:color w:val="000000" w:themeColor="text1"/>
        </w:rPr>
        <w:t xml:space="preserve">42. В системе "Электронный бюджет" исполнительными органами субъектов Российской Федерации осуществляется формирование информации о реализации параметров региональных инструментов достижения единого плана в соответствии с требованиями, предусмотренными </w:t>
      </w:r>
      <w:hyperlink r:id="rId30">
        <w:r w:rsidRPr="00F07327">
          <w:rPr>
            <w:color w:val="000000" w:themeColor="text1"/>
          </w:rPr>
          <w:t>Положением</w:t>
        </w:r>
      </w:hyperlink>
      <w:r w:rsidRPr="00F07327">
        <w:rPr>
          <w:color w:val="000000" w:themeColor="text1"/>
        </w:rPr>
        <w:t xml:space="preserve"> о проектной деятельности и </w:t>
      </w:r>
      <w:hyperlink r:id="rId31">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 Иные параметры могут быть внесены в систему "Управление".</w:t>
      </w:r>
    </w:p>
    <w:p w:rsidR="00F07327" w:rsidRPr="00F07327" w:rsidRDefault="00F07327">
      <w:pPr>
        <w:pStyle w:val="ConsPlusNormal"/>
        <w:spacing w:before="220"/>
        <w:ind w:firstLine="540"/>
        <w:jc w:val="both"/>
        <w:rPr>
          <w:color w:val="000000" w:themeColor="text1"/>
        </w:rPr>
      </w:pPr>
      <w:bookmarkStart w:id="31" w:name="P190"/>
      <w:bookmarkEnd w:id="31"/>
      <w:r w:rsidRPr="00F07327">
        <w:rPr>
          <w:color w:val="000000" w:themeColor="text1"/>
        </w:rPr>
        <w:t xml:space="preserve">43. По итогам планирования и реализации региональной части цифрового единого плана с учетом </w:t>
      </w:r>
      <w:hyperlink w:anchor="P183">
        <w:r w:rsidRPr="00F07327">
          <w:rPr>
            <w:color w:val="000000" w:themeColor="text1"/>
          </w:rPr>
          <w:t>пунктов 41</w:t>
        </w:r>
      </w:hyperlink>
      <w:r w:rsidRPr="00F07327">
        <w:rPr>
          <w:color w:val="000000" w:themeColor="text1"/>
        </w:rPr>
        <w:t xml:space="preserve"> и </w:t>
      </w:r>
      <w:hyperlink w:anchor="P189">
        <w:r w:rsidRPr="00F07327">
          <w:rPr>
            <w:color w:val="000000" w:themeColor="text1"/>
          </w:rPr>
          <w:t>42</w:t>
        </w:r>
      </w:hyperlink>
      <w:r w:rsidRPr="00F07327">
        <w:rPr>
          <w:color w:val="000000" w:themeColor="text1"/>
        </w:rPr>
        <w:t xml:space="preserve"> настоящего Положения в соответствии с едиными методическими рекомендациями формируется (при необходимости) рейтинг субъектов Российской Федерации по достижению показателей единого плана. В случае формирования рейтинга субъектов Российской Федерации по достижению показателей единого плана он направляется в комиссию Государственного Совета Российской Федерации по соответствующему направлению социально-экономического развития Российской Федерации (при наличии соответствующего запроса).</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2"/>
        <w:rPr>
          <w:color w:val="000000" w:themeColor="text1"/>
        </w:rPr>
      </w:pPr>
      <w:bookmarkStart w:id="32" w:name="P192"/>
      <w:bookmarkEnd w:id="32"/>
      <w:r w:rsidRPr="00F07327">
        <w:rPr>
          <w:color w:val="000000" w:themeColor="text1"/>
        </w:rPr>
        <w:t>Формирование, согласование и утверждение утверждаемой части</w:t>
      </w:r>
    </w:p>
    <w:p w:rsidR="00F07327" w:rsidRPr="00F07327" w:rsidRDefault="00F07327">
      <w:pPr>
        <w:pStyle w:val="ConsPlusTitle"/>
        <w:jc w:val="center"/>
        <w:rPr>
          <w:color w:val="000000" w:themeColor="text1"/>
        </w:rPr>
      </w:pPr>
      <w:r w:rsidRPr="00F07327">
        <w:rPr>
          <w:color w:val="000000" w:themeColor="text1"/>
        </w:rPr>
        <w:t>единого плана</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 xml:space="preserve">44. Офисом планирования и управления изменениями единого плана совместно с ответственными исполнителями на основании </w:t>
      </w:r>
      <w:proofErr w:type="spellStart"/>
      <w:r w:rsidRPr="00F07327">
        <w:rPr>
          <w:color w:val="000000" w:themeColor="text1"/>
        </w:rPr>
        <w:t>предзаполненного</w:t>
      </w:r>
      <w:proofErr w:type="spellEnd"/>
      <w:r w:rsidRPr="00F07327">
        <w:rPr>
          <w:color w:val="000000" w:themeColor="text1"/>
        </w:rPr>
        <w:t xml:space="preserve"> проекта утверждаемой части единого плана в соответствии с цифровым единым планом, сформированным в системе "Управление", формируется утверждаемая часть единого плана по типовой форме согласно </w:t>
      </w:r>
      <w:hyperlink w:anchor="P581">
        <w:r w:rsidRPr="00F07327">
          <w:rPr>
            <w:color w:val="000000" w:themeColor="text1"/>
          </w:rPr>
          <w:t xml:space="preserve">приложению </w:t>
        </w:r>
        <w:r>
          <w:rPr>
            <w:color w:val="000000" w:themeColor="text1"/>
          </w:rPr>
          <w:t>№</w:t>
        </w:r>
        <w:r w:rsidRPr="00F07327">
          <w:rPr>
            <w:color w:val="000000" w:themeColor="text1"/>
          </w:rPr>
          <w:t xml:space="preserve"> 2</w:t>
        </w:r>
      </w:hyperlink>
      <w:r w:rsidRPr="00F07327">
        <w:rPr>
          <w:color w:val="000000" w:themeColor="text1"/>
        </w:rPr>
        <w:t xml:space="preserve"> с учетом сроков приведения паспортов инструментов достижения в соответствие с проектом федерального закона о федеральном бюджете на очередной финансовый год и плановый период.</w:t>
      </w:r>
    </w:p>
    <w:p w:rsidR="00F07327" w:rsidRPr="00F07327" w:rsidRDefault="00F07327">
      <w:pPr>
        <w:pStyle w:val="ConsPlusNormal"/>
        <w:spacing w:before="220"/>
        <w:ind w:firstLine="540"/>
        <w:jc w:val="both"/>
        <w:rPr>
          <w:color w:val="000000" w:themeColor="text1"/>
        </w:rPr>
      </w:pPr>
      <w:r w:rsidRPr="00F07327">
        <w:rPr>
          <w:color w:val="000000" w:themeColor="text1"/>
        </w:rPr>
        <w:t>В проекте утверждаемой части единого плана отражаются сведения на основании цифрового единого плана с учетом информации, содержащейся в системе "Управление":</w:t>
      </w:r>
    </w:p>
    <w:p w:rsidR="00F07327" w:rsidRPr="00F07327" w:rsidRDefault="00F07327">
      <w:pPr>
        <w:pStyle w:val="ConsPlusNormal"/>
        <w:spacing w:before="220"/>
        <w:ind w:firstLine="540"/>
        <w:jc w:val="both"/>
        <w:rPr>
          <w:color w:val="000000" w:themeColor="text1"/>
        </w:rPr>
      </w:pPr>
      <w:r w:rsidRPr="00F07327">
        <w:rPr>
          <w:color w:val="000000" w:themeColor="text1"/>
        </w:rPr>
        <w:t>о всех параметрах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о показателях единого плана, их базовых значениях за год, предшествующий году начала реализации единого плана, или иной год по решению Президента Российской Федерации, а также их плановых значениях по годам;</w:t>
      </w:r>
    </w:p>
    <w:p w:rsidR="00F07327" w:rsidRPr="00F07327" w:rsidRDefault="00F07327">
      <w:pPr>
        <w:pStyle w:val="ConsPlusNormal"/>
        <w:spacing w:before="220"/>
        <w:ind w:firstLine="540"/>
        <w:jc w:val="both"/>
        <w:rPr>
          <w:color w:val="000000" w:themeColor="text1"/>
        </w:rPr>
      </w:pPr>
      <w:r w:rsidRPr="00F07327">
        <w:rPr>
          <w:color w:val="000000" w:themeColor="text1"/>
        </w:rPr>
        <w:t>о кураторах показателей;</w:t>
      </w:r>
    </w:p>
    <w:p w:rsidR="00F07327" w:rsidRPr="00F07327" w:rsidRDefault="00F07327">
      <w:pPr>
        <w:pStyle w:val="ConsPlusNormal"/>
        <w:spacing w:before="220"/>
        <w:ind w:firstLine="540"/>
        <w:jc w:val="both"/>
        <w:rPr>
          <w:color w:val="000000" w:themeColor="text1"/>
        </w:rPr>
      </w:pPr>
      <w:r w:rsidRPr="00F07327">
        <w:rPr>
          <w:color w:val="000000" w:themeColor="text1"/>
        </w:rPr>
        <w:t>о наименованиях инструментов достижения единого плана, иных инструментов достижения единого плана (при наличии);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о региональной части утверждаемой части единого плана с учетом требований </w:t>
      </w:r>
      <w:hyperlink w:anchor="P239">
        <w:r w:rsidRPr="00F07327">
          <w:rPr>
            <w:color w:val="000000" w:themeColor="text1"/>
          </w:rPr>
          <w:t>пункта 60</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bookmarkStart w:id="33" w:name="P202"/>
      <w:bookmarkEnd w:id="33"/>
      <w:r w:rsidRPr="00F07327">
        <w:rPr>
          <w:color w:val="000000" w:themeColor="text1"/>
        </w:rPr>
        <w:t>45. В структурированной текстовой части утверждаемой части единого плана может отражаться информация:</w:t>
      </w:r>
    </w:p>
    <w:p w:rsidR="00F07327" w:rsidRPr="00F07327" w:rsidRDefault="00F07327">
      <w:pPr>
        <w:pStyle w:val="ConsPlusNormal"/>
        <w:spacing w:before="220"/>
        <w:ind w:firstLine="540"/>
        <w:jc w:val="both"/>
        <w:rPr>
          <w:color w:val="000000" w:themeColor="text1"/>
        </w:rPr>
      </w:pPr>
      <w:r w:rsidRPr="00F07327">
        <w:rPr>
          <w:color w:val="000000" w:themeColor="text1"/>
        </w:rPr>
        <w:t>а) о факторах на основании сведений, полученных от Министерства экономического развития Российской Федерации и переданных в систему "Управление";</w:t>
      </w:r>
    </w:p>
    <w:p w:rsidR="00F07327" w:rsidRPr="00F07327" w:rsidRDefault="00F07327">
      <w:pPr>
        <w:pStyle w:val="ConsPlusNormal"/>
        <w:spacing w:before="220"/>
        <w:ind w:firstLine="540"/>
        <w:jc w:val="both"/>
        <w:rPr>
          <w:color w:val="000000" w:themeColor="text1"/>
        </w:rPr>
      </w:pPr>
      <w:r w:rsidRPr="00F07327">
        <w:rPr>
          <w:color w:val="000000" w:themeColor="text1"/>
        </w:rPr>
        <w:t>б) об инструментах достижения единого плана (иных инструментах достижения единого плана при необходимости), в том числе на основании цифрового единого плана.</w:t>
      </w:r>
    </w:p>
    <w:p w:rsidR="00F07327" w:rsidRPr="00F07327" w:rsidRDefault="00F07327">
      <w:pPr>
        <w:pStyle w:val="ConsPlusNormal"/>
        <w:spacing w:before="220"/>
        <w:ind w:firstLine="540"/>
        <w:jc w:val="both"/>
        <w:rPr>
          <w:color w:val="000000" w:themeColor="text1"/>
        </w:rPr>
      </w:pPr>
      <w:bookmarkStart w:id="34" w:name="P205"/>
      <w:bookmarkEnd w:id="34"/>
      <w:r w:rsidRPr="00F07327">
        <w:rPr>
          <w:color w:val="000000" w:themeColor="text1"/>
        </w:rPr>
        <w:t xml:space="preserve">46. Офис планирования и управления изменениями единого плана направляет в Аппарат Правительства Российской Федерации, а также в офис координации мониторинга единого плана проект утверждаемой части единого плана вместе с результатами процедур, предусмотренных </w:t>
      </w:r>
      <w:hyperlink w:anchor="P170">
        <w:r w:rsidRPr="00F07327">
          <w:rPr>
            <w:color w:val="000000" w:themeColor="text1"/>
          </w:rPr>
          <w:t>абзацами вторым</w:t>
        </w:r>
      </w:hyperlink>
      <w:r w:rsidRPr="00F07327">
        <w:rPr>
          <w:color w:val="000000" w:themeColor="text1"/>
        </w:rPr>
        <w:t xml:space="preserve"> и </w:t>
      </w:r>
      <w:hyperlink w:anchor="P171">
        <w:r w:rsidRPr="00F07327">
          <w:rPr>
            <w:color w:val="000000" w:themeColor="text1"/>
          </w:rPr>
          <w:t>третьим пункта 35</w:t>
        </w:r>
      </w:hyperlink>
      <w:r w:rsidRPr="00F07327">
        <w:rPr>
          <w:color w:val="000000" w:themeColor="text1"/>
        </w:rPr>
        <w:t xml:space="preserve"> настоящего Положения, а также при необходимости позицию с отражением особого мнения в отношении предложенных плановых линеек показателей единого плана.</w:t>
      </w:r>
    </w:p>
    <w:p w:rsidR="00F07327" w:rsidRPr="00F07327" w:rsidRDefault="00F07327">
      <w:pPr>
        <w:pStyle w:val="ConsPlusNormal"/>
        <w:spacing w:before="220"/>
        <w:ind w:firstLine="540"/>
        <w:jc w:val="both"/>
        <w:rPr>
          <w:color w:val="000000" w:themeColor="text1"/>
        </w:rPr>
      </w:pPr>
      <w:bookmarkStart w:id="35" w:name="P206"/>
      <w:bookmarkEnd w:id="35"/>
      <w:r w:rsidRPr="00F07327">
        <w:rPr>
          <w:color w:val="000000" w:themeColor="text1"/>
        </w:rPr>
        <w:t>47. Проект утверждаемой части единого плана подлежит согласованию с офисом координации мониторинга единого плана, кураторами показателей и заместителями Председателя Правительства Российской Федерации, участвующими в достижении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В состав документов, представляемых офисом планирования и управления изменениями единого плана одновременно с проектом утверждаемой части единого плана, включаются:</w:t>
      </w:r>
    </w:p>
    <w:p w:rsidR="00F07327" w:rsidRPr="00F07327" w:rsidRDefault="00F07327">
      <w:pPr>
        <w:pStyle w:val="ConsPlusNormal"/>
        <w:spacing w:before="220"/>
        <w:ind w:firstLine="540"/>
        <w:jc w:val="both"/>
        <w:rPr>
          <w:color w:val="000000" w:themeColor="text1"/>
        </w:rPr>
      </w:pPr>
      <w:r w:rsidRPr="00F07327">
        <w:rPr>
          <w:color w:val="000000" w:themeColor="text1"/>
        </w:rPr>
        <w:t>результаты следующих оценок:</w:t>
      </w:r>
    </w:p>
    <w:p w:rsidR="00F07327" w:rsidRPr="00F07327" w:rsidRDefault="00F07327">
      <w:pPr>
        <w:pStyle w:val="ConsPlusNormal"/>
        <w:spacing w:before="220"/>
        <w:ind w:firstLine="540"/>
        <w:jc w:val="both"/>
        <w:rPr>
          <w:color w:val="000000" w:themeColor="text1"/>
        </w:rPr>
      </w:pPr>
      <w:r w:rsidRPr="00F07327">
        <w:rPr>
          <w:color w:val="000000" w:themeColor="text1"/>
        </w:rPr>
        <w:t>оценка полноты и достаточности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оценка полноты и достаточности мероприятий (результатов);</w:t>
      </w:r>
    </w:p>
    <w:p w:rsidR="00F07327" w:rsidRPr="00F07327" w:rsidRDefault="00F07327">
      <w:pPr>
        <w:pStyle w:val="ConsPlusNormal"/>
        <w:spacing w:before="220"/>
        <w:ind w:firstLine="540"/>
        <w:jc w:val="both"/>
        <w:rPr>
          <w:color w:val="000000" w:themeColor="text1"/>
        </w:rPr>
      </w:pPr>
      <w:r w:rsidRPr="00F07327">
        <w:rPr>
          <w:color w:val="000000" w:themeColor="text1"/>
        </w:rPr>
        <w:t>оценка готовности единого плана к мониторингу;</w:t>
      </w:r>
    </w:p>
    <w:p w:rsidR="00F07327" w:rsidRPr="00F07327" w:rsidRDefault="00F07327">
      <w:pPr>
        <w:pStyle w:val="ConsPlusNormal"/>
        <w:spacing w:before="220"/>
        <w:ind w:firstLine="540"/>
        <w:jc w:val="both"/>
        <w:rPr>
          <w:color w:val="000000" w:themeColor="text1"/>
        </w:rPr>
      </w:pPr>
      <w:r w:rsidRPr="00F07327">
        <w:rPr>
          <w:color w:val="000000" w:themeColor="text1"/>
        </w:rPr>
        <w:t>позиция офиса о полноте и достаточности мероприятий (результатов);</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результаты рассмотрения общественно-экспертным советом, Экспертным советом, комиссиями Государственного Совета Российской Федерации по соответствующему направлению социально-экономического развития Российской Федерации, Комиссией по научно-технологическому развитию Российской Федерации, предусмотренные </w:t>
      </w:r>
      <w:hyperlink w:anchor="P132">
        <w:r w:rsidRPr="00F07327">
          <w:rPr>
            <w:color w:val="000000" w:themeColor="text1"/>
          </w:rPr>
          <w:t>подпунктами "в"</w:t>
        </w:r>
      </w:hyperlink>
      <w:r w:rsidRPr="00F07327">
        <w:rPr>
          <w:color w:val="000000" w:themeColor="text1"/>
        </w:rPr>
        <w:t xml:space="preserve"> и </w:t>
      </w:r>
      <w:hyperlink w:anchor="P133">
        <w:r w:rsidRPr="00F07327">
          <w:rPr>
            <w:color w:val="000000" w:themeColor="text1"/>
          </w:rPr>
          <w:t>"г" пункта 25</w:t>
        </w:r>
      </w:hyperlink>
      <w:r w:rsidRPr="00F07327">
        <w:rPr>
          <w:color w:val="000000" w:themeColor="text1"/>
        </w:rPr>
        <w:t xml:space="preserve"> и </w:t>
      </w:r>
      <w:hyperlink w:anchor="P165">
        <w:r w:rsidRPr="00F07327">
          <w:rPr>
            <w:color w:val="000000" w:themeColor="text1"/>
          </w:rPr>
          <w:t>пунктом 34</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bookmarkStart w:id="36" w:name="P214"/>
      <w:bookmarkEnd w:id="36"/>
      <w:r w:rsidRPr="00F07327">
        <w:rPr>
          <w:color w:val="000000" w:themeColor="text1"/>
        </w:rPr>
        <w:t>48. Кураторы показателей и заместители Председателя Правительства Российской Федерации, участвующие в достижении показателей единого плана, в течение 7 рабочих дней рассматривают проект утверждаемой части единого плана и принимают решение:</w:t>
      </w:r>
    </w:p>
    <w:p w:rsidR="00F07327" w:rsidRPr="00F07327" w:rsidRDefault="00F07327">
      <w:pPr>
        <w:pStyle w:val="ConsPlusNormal"/>
        <w:spacing w:before="220"/>
        <w:ind w:firstLine="540"/>
        <w:jc w:val="both"/>
        <w:rPr>
          <w:color w:val="000000" w:themeColor="text1"/>
        </w:rPr>
      </w:pPr>
      <w:r w:rsidRPr="00F07327">
        <w:rPr>
          <w:color w:val="000000" w:themeColor="text1"/>
        </w:rPr>
        <w:t>а) об одобрении проекта утверждаемой части единого плана в части параметров национальных целей, за достижение которых они определены ответственными и (или) в достижении которых они участвуют в соответствии с утвержденным распределением по национальным целям;</w:t>
      </w:r>
    </w:p>
    <w:p w:rsidR="00F07327" w:rsidRPr="00F07327" w:rsidRDefault="00F07327">
      <w:pPr>
        <w:pStyle w:val="ConsPlusNormal"/>
        <w:spacing w:before="220"/>
        <w:ind w:firstLine="540"/>
        <w:jc w:val="both"/>
        <w:rPr>
          <w:color w:val="000000" w:themeColor="text1"/>
        </w:rPr>
      </w:pPr>
      <w:r w:rsidRPr="00F07327">
        <w:rPr>
          <w:color w:val="000000" w:themeColor="text1"/>
        </w:rPr>
        <w:t>б) о необходимости доработки проекта утверждаемой части единого плана.</w:t>
      </w:r>
    </w:p>
    <w:p w:rsidR="00F07327" w:rsidRPr="00F07327" w:rsidRDefault="00F07327">
      <w:pPr>
        <w:pStyle w:val="ConsPlusNormal"/>
        <w:spacing w:before="220"/>
        <w:ind w:firstLine="540"/>
        <w:jc w:val="both"/>
        <w:rPr>
          <w:color w:val="000000" w:themeColor="text1"/>
        </w:rPr>
      </w:pPr>
      <w:bookmarkStart w:id="37" w:name="P217"/>
      <w:bookmarkEnd w:id="37"/>
      <w:r w:rsidRPr="00F07327">
        <w:rPr>
          <w:color w:val="000000" w:themeColor="text1"/>
        </w:rPr>
        <w:t>49. Офис планирования и управления изменениями единого плана совместно с ответственными исполнителями и соисполнителями в установленные кураторами показателей сроки при необходимости осуществляет доработку проекта утверждаемой части единого плана с учетом позиций кураторов показателей и заместителей Председателя Правительства Российской Федерации, участвующих в достижении показателей единого плана, и повторно направляет доработанный проект утверждаемой части единого плана в офис координации мониторинга единого плана, кураторам показателей и заместителям Председателя Правительства Российской Федерации, участвующим в достижении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Офис координации мониторинга единого плана может представить особое мнение к доработанному проекту утверждаемой части единого плана и направить его кураторам показателей и председателю президиума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По решению куратора показателя рассмотрение проекта утверждаемой части единого плана при необходимости осуществляется на заседании:</w:t>
      </w:r>
    </w:p>
    <w:p w:rsidR="00F07327" w:rsidRPr="00F07327" w:rsidRDefault="00F07327">
      <w:pPr>
        <w:pStyle w:val="ConsPlusNormal"/>
        <w:spacing w:before="220"/>
        <w:ind w:firstLine="540"/>
        <w:jc w:val="both"/>
        <w:rPr>
          <w:color w:val="000000" w:themeColor="text1"/>
        </w:rPr>
      </w:pPr>
      <w:r w:rsidRPr="00F07327">
        <w:rPr>
          <w:color w:val="000000" w:themeColor="text1"/>
        </w:rPr>
        <w:t>проектного комитета по соответствующему проекту, в состав которого включены (планируется включить) показатели единого плана, под председательством Заместителя Председателя Правительства Российской Федерации - куратора показателя;</w:t>
      </w:r>
    </w:p>
    <w:p w:rsidR="00F07327" w:rsidRPr="00F07327" w:rsidRDefault="00F07327">
      <w:pPr>
        <w:pStyle w:val="ConsPlusNormal"/>
        <w:spacing w:before="220"/>
        <w:ind w:firstLine="540"/>
        <w:jc w:val="both"/>
        <w:rPr>
          <w:color w:val="000000" w:themeColor="text1"/>
        </w:rPr>
      </w:pPr>
      <w:r w:rsidRPr="00F07327">
        <w:rPr>
          <w:color w:val="000000" w:themeColor="text1"/>
        </w:rPr>
        <w:t>управляющего совета по соответствующей государственной программе Российской Федерации, в состав которой включены (планируется включить) показатели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50. Урегулирование разногласий, возникших в ходе формирования и (или) рассмотрения проекта утверждаемой части единого плана, осуществляется в соответствии с установленным распределением обязанностей между Заместителем Председателя Правительства Российской Федерации и Заместителем Председателя Правительства Российской Федерации - Руководителем Аппарата Правительства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В случае сохранения разногласий между кураторами показателей, заместителями Председателя Правительства Российской Федерации, участвующими в достижении показателей единого плана, их урегулирование осуществляется председателем президиума Совета или на заседаниях президиума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51. Офис планирования и управления изменениями единого плана вносит в президиум Совета одобренный кураторами показателей и заместителями Председателя Правительства Российской Федерации, участвующими в достижении показателей единого плана, проект утверждаемой части единого плана вместе с материалами, предусмотренными </w:t>
      </w:r>
      <w:hyperlink w:anchor="P206">
        <w:r w:rsidRPr="00F07327">
          <w:rPr>
            <w:color w:val="000000" w:themeColor="text1"/>
          </w:rPr>
          <w:t>пунктом 47</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52. Президиум Совета рассматривает проект утверждаемой части единого плана и принимает решение:</w:t>
      </w:r>
    </w:p>
    <w:p w:rsidR="00F07327" w:rsidRPr="00F07327" w:rsidRDefault="00F07327">
      <w:pPr>
        <w:pStyle w:val="ConsPlusNormal"/>
        <w:spacing w:before="220"/>
        <w:ind w:firstLine="540"/>
        <w:jc w:val="both"/>
        <w:rPr>
          <w:color w:val="000000" w:themeColor="text1"/>
        </w:rPr>
      </w:pPr>
      <w:r w:rsidRPr="00F07327">
        <w:rPr>
          <w:color w:val="000000" w:themeColor="text1"/>
        </w:rPr>
        <w:t>а) об одобрении проекта утверждаемой части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б) об одобрении проекта утверждаемой части единого плана с учетом доработки и указанием в протоколе заседания президиума Совета имеющихся замечаний;</w:t>
      </w:r>
    </w:p>
    <w:p w:rsidR="00F07327" w:rsidRPr="00F07327" w:rsidRDefault="00F07327">
      <w:pPr>
        <w:pStyle w:val="ConsPlusNormal"/>
        <w:spacing w:before="220"/>
        <w:ind w:firstLine="540"/>
        <w:jc w:val="both"/>
        <w:rPr>
          <w:color w:val="000000" w:themeColor="text1"/>
        </w:rPr>
      </w:pPr>
      <w:bookmarkStart w:id="38" w:name="P228"/>
      <w:bookmarkEnd w:id="38"/>
      <w:r w:rsidRPr="00F07327">
        <w:rPr>
          <w:color w:val="000000" w:themeColor="text1"/>
        </w:rPr>
        <w:t>в) о необходимости доработки утверждаемой части единого плана с указанием в протоколе заседания президиума Совета имеющихся замечаний.</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53. В случае принятия решения, предусмотренного </w:t>
      </w:r>
      <w:hyperlink w:anchor="P228">
        <w:r w:rsidRPr="00F07327">
          <w:rPr>
            <w:color w:val="000000" w:themeColor="text1"/>
          </w:rPr>
          <w:t>подпунктом "в" пункта 52</w:t>
        </w:r>
      </w:hyperlink>
      <w:r w:rsidRPr="00F07327">
        <w:rPr>
          <w:color w:val="000000" w:themeColor="text1"/>
        </w:rPr>
        <w:t xml:space="preserve"> настоящего Положения, повторное рассмотрение и одобрение проекта утверждаемой части единого плана по итогам его доработки может осуществляться председателем президиума Совета.</w:t>
      </w:r>
    </w:p>
    <w:p w:rsidR="00F07327" w:rsidRPr="00F07327" w:rsidRDefault="00F07327">
      <w:pPr>
        <w:pStyle w:val="ConsPlusNormal"/>
        <w:spacing w:before="220"/>
        <w:ind w:firstLine="540"/>
        <w:jc w:val="both"/>
        <w:rPr>
          <w:color w:val="000000" w:themeColor="text1"/>
        </w:rPr>
      </w:pPr>
      <w:bookmarkStart w:id="39" w:name="P230"/>
      <w:bookmarkEnd w:id="39"/>
      <w:r w:rsidRPr="00F07327">
        <w:rPr>
          <w:color w:val="000000" w:themeColor="text1"/>
        </w:rPr>
        <w:t xml:space="preserve">54. В случае если принято решение, предусмотренное </w:t>
      </w:r>
      <w:hyperlink w:anchor="P228">
        <w:r w:rsidRPr="00F07327">
          <w:rPr>
            <w:color w:val="000000" w:themeColor="text1"/>
          </w:rPr>
          <w:t>подпунктом "в" пункта 52</w:t>
        </w:r>
      </w:hyperlink>
      <w:r w:rsidRPr="00F07327">
        <w:rPr>
          <w:color w:val="000000" w:themeColor="text1"/>
        </w:rPr>
        <w:t xml:space="preserve"> настоящего Положения, офис планирования и управления изменениями единого плана совместно с ответственными исполнителями и соисполнителями в течение 5 рабочих дней (если иное не установлено решением президиума Совета) осуществляет доработку проекта утверждаемой части единого плана и повторно вносит доработанный и одобренный кураторами показателей проект утверждаемой части единого плана в президиум Совета или председателю президиума Совета.</w:t>
      </w:r>
    </w:p>
    <w:p w:rsidR="00F07327" w:rsidRPr="00F07327" w:rsidRDefault="00F07327">
      <w:pPr>
        <w:pStyle w:val="ConsPlusNormal"/>
        <w:spacing w:before="220"/>
        <w:ind w:firstLine="540"/>
        <w:jc w:val="both"/>
        <w:rPr>
          <w:color w:val="000000" w:themeColor="text1"/>
        </w:rPr>
      </w:pPr>
      <w:bookmarkStart w:id="40" w:name="P231"/>
      <w:bookmarkEnd w:id="40"/>
      <w:r w:rsidRPr="00F07327">
        <w:rPr>
          <w:color w:val="000000" w:themeColor="text1"/>
        </w:rPr>
        <w:t>55. Направление членам президиума Совета, кураторам показателей и заместителям Председателя Правительства Российской Федерации, участвующим в достижении показателей единого плана, проекта утверждаемой части единого плана и материалов, предлагаемых к рассмотрению, осуществляется не позднее чем за 5 рабочих дней до дня заседания президиума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56. В случае принятия соответствующего решения Президентом Российской Федерации или председателем президиума Совета к правоотношениям, регулируемым </w:t>
      </w:r>
      <w:hyperlink w:anchor="P214">
        <w:r w:rsidRPr="00F07327">
          <w:rPr>
            <w:color w:val="000000" w:themeColor="text1"/>
          </w:rPr>
          <w:t>пунктами 48</w:t>
        </w:r>
      </w:hyperlink>
      <w:r w:rsidRPr="00F07327">
        <w:rPr>
          <w:color w:val="000000" w:themeColor="text1"/>
        </w:rPr>
        <w:t xml:space="preserve">, </w:t>
      </w:r>
      <w:hyperlink w:anchor="P217">
        <w:r w:rsidRPr="00F07327">
          <w:rPr>
            <w:color w:val="000000" w:themeColor="text1"/>
          </w:rPr>
          <w:t>49</w:t>
        </w:r>
      </w:hyperlink>
      <w:r w:rsidRPr="00F07327">
        <w:rPr>
          <w:color w:val="000000" w:themeColor="text1"/>
        </w:rPr>
        <w:t xml:space="preserve">, </w:t>
      </w:r>
      <w:hyperlink w:anchor="P230">
        <w:r w:rsidRPr="00F07327">
          <w:rPr>
            <w:color w:val="000000" w:themeColor="text1"/>
          </w:rPr>
          <w:t>54</w:t>
        </w:r>
      </w:hyperlink>
      <w:r w:rsidRPr="00F07327">
        <w:rPr>
          <w:color w:val="000000" w:themeColor="text1"/>
        </w:rPr>
        <w:t xml:space="preserve"> и </w:t>
      </w:r>
      <w:hyperlink w:anchor="P231">
        <w:r w:rsidRPr="00F07327">
          <w:rPr>
            <w:color w:val="000000" w:themeColor="text1"/>
          </w:rPr>
          <w:t>55</w:t>
        </w:r>
      </w:hyperlink>
      <w:r w:rsidRPr="00F07327">
        <w:rPr>
          <w:color w:val="000000" w:themeColor="text1"/>
        </w:rPr>
        <w:t xml:space="preserve"> настоящего Положения, применяются сроки, отличные от установленных в указанных пунктах настоящего Положения.</w:t>
      </w:r>
    </w:p>
    <w:p w:rsidR="00F07327" w:rsidRPr="00F07327" w:rsidRDefault="00F07327">
      <w:pPr>
        <w:pStyle w:val="ConsPlusNormal"/>
        <w:spacing w:before="220"/>
        <w:ind w:firstLine="540"/>
        <w:jc w:val="both"/>
        <w:rPr>
          <w:color w:val="000000" w:themeColor="text1"/>
        </w:rPr>
      </w:pPr>
      <w:bookmarkStart w:id="41" w:name="P233"/>
      <w:bookmarkEnd w:id="41"/>
      <w:r w:rsidRPr="00F07327">
        <w:rPr>
          <w:color w:val="000000" w:themeColor="text1"/>
        </w:rPr>
        <w:t>57. Ответственным за формирование, изменение единого плана структурным подразделением Аппарата Правительства Российской Федерации обеспечивается внесение одобренного проекта утверждаемой части единого плана на рассмотрение в Совет в соответствии с повесткой дня заседания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58. Утверждение утверждаемой части единого плана осуществляется президиумом Совета или председателем президиума Совета после принятия федерального закона о федеральном бюджете на очередной финансовый год и плановый период Государственной Думой Федерального Собрания Российской Федерации. Решением Совета срок утверждения утверждаемой части единого плана может быть изменен.</w:t>
      </w:r>
    </w:p>
    <w:p w:rsidR="00F07327" w:rsidRPr="00F07327" w:rsidRDefault="00F07327">
      <w:pPr>
        <w:pStyle w:val="ConsPlusNormal"/>
        <w:spacing w:before="220"/>
        <w:ind w:firstLine="540"/>
        <w:jc w:val="both"/>
        <w:rPr>
          <w:color w:val="000000" w:themeColor="text1"/>
        </w:rPr>
      </w:pPr>
      <w:bookmarkStart w:id="42" w:name="P235"/>
      <w:bookmarkEnd w:id="42"/>
      <w:r w:rsidRPr="00F07327">
        <w:rPr>
          <w:color w:val="000000" w:themeColor="text1"/>
        </w:rPr>
        <w:t>59. Утверждаемая часть единого плана или ее отдельные параметры могут быть опубликованы на общедоступных ресурсах с учетом позиции Администрации Президента Российской Федерации (при необходимости) и кураторов показателей.</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Региональная часть утверждаемой части единого плана</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bookmarkStart w:id="43" w:name="P239"/>
      <w:bookmarkEnd w:id="43"/>
      <w:r w:rsidRPr="00F07327">
        <w:rPr>
          <w:color w:val="000000" w:themeColor="text1"/>
        </w:rPr>
        <w:t>60. В региональной части утверждаемой части единого плана отражаются:</w:t>
      </w:r>
    </w:p>
    <w:p w:rsidR="00F07327" w:rsidRPr="00F07327" w:rsidRDefault="00F07327">
      <w:pPr>
        <w:pStyle w:val="ConsPlusNormal"/>
        <w:spacing w:before="220"/>
        <w:ind w:firstLine="540"/>
        <w:jc w:val="both"/>
        <w:rPr>
          <w:color w:val="000000" w:themeColor="text1"/>
        </w:rPr>
      </w:pPr>
      <w:r w:rsidRPr="00F07327">
        <w:rPr>
          <w:color w:val="000000" w:themeColor="text1"/>
        </w:rPr>
        <w:t>а) показатели эффективности деятельности высших должностных лиц, соответствующие показателям единого плана и (или) параметрам национальных целей, а также при необходимости иные показатели эффективности деятельности высших должностных лиц и перечень субъектов Российской Федерации, в которых они достигаются без необходимости отражения линеек их плановых значений (по каждому показателю);</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б) показатели единого плана, достижение которых осуществляется в субъектах Российской Федерации, включенные в соглашения, предусмотренные </w:t>
      </w:r>
      <w:hyperlink r:id="rId32">
        <w:r w:rsidRPr="00F07327">
          <w:rPr>
            <w:color w:val="000000" w:themeColor="text1"/>
          </w:rPr>
          <w:t>Положением</w:t>
        </w:r>
      </w:hyperlink>
      <w:r w:rsidRPr="00F07327">
        <w:rPr>
          <w:color w:val="000000" w:themeColor="text1"/>
        </w:rPr>
        <w:t xml:space="preserve"> о проектной деятельности или </w:t>
      </w:r>
      <w:hyperlink r:id="rId33">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 и перечень субъектов Российской Федерации, в которых они достигаются.</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Региональный единый план</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61. По решению высшего должностного лица субъекта Российской Федерации в субъекте Российской Федерации может формироваться региональный единый план, в котором рекомендуется отражать:</w:t>
      </w:r>
    </w:p>
    <w:p w:rsidR="00F07327" w:rsidRPr="00F07327" w:rsidRDefault="00F07327">
      <w:pPr>
        <w:pStyle w:val="ConsPlusNormal"/>
        <w:spacing w:before="220"/>
        <w:ind w:firstLine="540"/>
        <w:jc w:val="both"/>
        <w:rPr>
          <w:color w:val="000000" w:themeColor="text1"/>
        </w:rPr>
      </w:pPr>
      <w:bookmarkStart w:id="44" w:name="P246"/>
      <w:bookmarkEnd w:id="44"/>
      <w:r w:rsidRPr="00F07327">
        <w:rPr>
          <w:color w:val="000000" w:themeColor="text1"/>
        </w:rPr>
        <w:t>а) показатели и мероприятия (результаты) инструментов достижения единого плана, декомпозированные по субъектам Российской Федерации, и их плановые значения по годам и месяцам реализации;</w:t>
      </w:r>
    </w:p>
    <w:p w:rsidR="00F07327" w:rsidRPr="00F07327" w:rsidRDefault="00F07327">
      <w:pPr>
        <w:pStyle w:val="ConsPlusNormal"/>
        <w:spacing w:before="220"/>
        <w:ind w:firstLine="540"/>
        <w:jc w:val="both"/>
        <w:rPr>
          <w:color w:val="000000" w:themeColor="text1"/>
        </w:rPr>
      </w:pPr>
      <w:r w:rsidRPr="00F07327">
        <w:rPr>
          <w:color w:val="000000" w:themeColor="text1"/>
        </w:rPr>
        <w:t>б) показатели эффективности деятельности высших должностных лиц, декомпозированные по субъектам Российской Федерации, и их плановые значения по годам и месяцам реализации;</w:t>
      </w:r>
    </w:p>
    <w:p w:rsidR="00F07327" w:rsidRPr="00F07327" w:rsidRDefault="00F07327">
      <w:pPr>
        <w:pStyle w:val="ConsPlusNormal"/>
        <w:spacing w:before="220"/>
        <w:ind w:firstLine="540"/>
        <w:jc w:val="both"/>
        <w:rPr>
          <w:color w:val="000000" w:themeColor="text1"/>
        </w:rPr>
      </w:pPr>
      <w:bookmarkStart w:id="45" w:name="P248"/>
      <w:bookmarkEnd w:id="45"/>
      <w:r w:rsidRPr="00F07327">
        <w:rPr>
          <w:color w:val="000000" w:themeColor="text1"/>
        </w:rPr>
        <w:t>в) иные показатели по решению субъекта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г) мероприятия (результаты), обеспечивающие достижение показателей, предусмотренных </w:t>
      </w:r>
      <w:hyperlink w:anchor="P246">
        <w:r w:rsidRPr="00F07327">
          <w:rPr>
            <w:color w:val="000000" w:themeColor="text1"/>
          </w:rPr>
          <w:t>подпунктами "а"</w:t>
        </w:r>
      </w:hyperlink>
      <w:r w:rsidRPr="00F07327">
        <w:rPr>
          <w:color w:val="000000" w:themeColor="text1"/>
        </w:rPr>
        <w:t xml:space="preserve"> - </w:t>
      </w:r>
      <w:hyperlink w:anchor="P248">
        <w:r w:rsidRPr="00F07327">
          <w:rPr>
            <w:color w:val="000000" w:themeColor="text1"/>
          </w:rPr>
          <w:t>"в"</w:t>
        </w:r>
      </w:hyperlink>
      <w:r w:rsidRPr="00F07327">
        <w:rPr>
          <w:color w:val="000000" w:themeColor="text1"/>
        </w:rPr>
        <w:t xml:space="preserve"> настоящего пункта, реализуемые полностью или частично за счет средств консолидированного бюджета субъекта Российской Федерации или внебюджетных источников.</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62. Формирование, реализация, мониторинг, анализ и оценка хода реализации, управление изменениями и завершение регионального единого плана осуществляются в соответствии с актом высшего исполнительного органа субъекта Российской Федерации или актом высшего должностного лица субъекта Российской Федерации в соответствии с </w:t>
      </w:r>
      <w:hyperlink w:anchor="P108">
        <w:r w:rsidRPr="00F07327">
          <w:rPr>
            <w:color w:val="000000" w:themeColor="text1"/>
          </w:rPr>
          <w:t>пунктом 18</w:t>
        </w:r>
      </w:hyperlink>
      <w:r w:rsidRPr="00F07327">
        <w:rPr>
          <w:color w:val="000000" w:themeColor="text1"/>
        </w:rPr>
        <w:t xml:space="preserve"> настоящего Положения.</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Методики расчета показателей единого плана</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63. Разработка (корректировка), согласование, утверждение методик расчета показателей единого плана, расчет их фактических значений в соответствии с установленной периодичностью осуществляются в соответствующих подсистемах, компонентах, модулях системы статистических данных по мере ввода в эксплуатацию ее подсистем, компонентов и модулей. Указанные материалы в форме электронных документов подписываются усиленной квалифицированной электронной подписью уполномоченных в установленном порядке лиц.</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64. Методики расчета показателей единого плана (за исключением социологических показателей) разрабатываются (корректируются) и утверждаются ответственными исполнителями по согласованию с куратором соответствующего показателя и в соответствии с </w:t>
      </w:r>
      <w:hyperlink r:id="rId34">
        <w:r w:rsidRPr="00F07327">
          <w:rPr>
            <w:color w:val="000000" w:themeColor="text1"/>
          </w:rPr>
          <w:t>Положением</w:t>
        </w:r>
      </w:hyperlink>
      <w:r w:rsidRPr="00F07327">
        <w:rPr>
          <w:color w:val="000000" w:themeColor="text1"/>
        </w:rPr>
        <w:t xml:space="preserve"> о проектной деятельности и </w:t>
      </w:r>
      <w:hyperlink r:id="rId35">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bookmarkStart w:id="46" w:name="P256"/>
      <w:bookmarkEnd w:id="46"/>
      <w:r w:rsidRPr="00F07327">
        <w:rPr>
          <w:color w:val="000000" w:themeColor="text1"/>
        </w:rPr>
        <w:t xml:space="preserve">Методики расчета показателей единого плана (за исключением социологических показателей) разрабатываются по </w:t>
      </w:r>
      <w:hyperlink r:id="rId36">
        <w:r w:rsidRPr="00F07327">
          <w:rPr>
            <w:color w:val="000000" w:themeColor="text1"/>
          </w:rPr>
          <w:t>ГОСТ Р 71136-2023</w:t>
        </w:r>
      </w:hyperlink>
      <w:r w:rsidRPr="00F07327">
        <w:rPr>
          <w:color w:val="000000" w:themeColor="text1"/>
        </w:rPr>
        <w:t xml:space="preserve">, в том числе с соблюдением критериев </w:t>
      </w:r>
      <w:proofErr w:type="spellStart"/>
      <w:r w:rsidRPr="00F07327">
        <w:rPr>
          <w:color w:val="000000" w:themeColor="text1"/>
        </w:rPr>
        <w:t>счетности</w:t>
      </w:r>
      <w:proofErr w:type="spellEnd"/>
      <w:r w:rsidRPr="00F07327">
        <w:rPr>
          <w:color w:val="000000" w:themeColor="text1"/>
        </w:rPr>
        <w:t>, определяемых президиумом Совета или председателем президиума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Ответственные исполнители осуществляют направление на рассмотрение проектов методик расчета показателей единого плана в офис экспертизы, мониторинга и анализа единого плана, предусмотренный функциональной </w:t>
      </w:r>
      <w:hyperlink w:anchor="P667">
        <w:r w:rsidRPr="00F07327">
          <w:rPr>
            <w:color w:val="000000" w:themeColor="text1"/>
          </w:rPr>
          <w:t>структурой</w:t>
        </w:r>
      </w:hyperlink>
      <w:r w:rsidRPr="00F07327">
        <w:rPr>
          <w:color w:val="000000" w:themeColor="text1"/>
        </w:rPr>
        <w:t xml:space="preserve"> управления (далее - офис экспертизы, мониторинга и анализа единого плана), а также их согласование с Министерством экономического развития Российской Федерации, Федеральной службой государственной статистики и офисом координации мониторинга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Офис экспертизы, мониторинга и анализа единого плана в течение 5 рабочих дней с момента получения проектов методик расчета показателей единого плана осуществляет анализ указанных проектов методик на предмет их соответствия требованиям </w:t>
      </w:r>
      <w:hyperlink r:id="rId37">
        <w:r w:rsidRPr="00F07327">
          <w:rPr>
            <w:color w:val="000000" w:themeColor="text1"/>
          </w:rPr>
          <w:t>ГОСТ Р 71136-2023</w:t>
        </w:r>
      </w:hyperlink>
      <w:r w:rsidRPr="00F07327">
        <w:rPr>
          <w:color w:val="000000" w:themeColor="text1"/>
        </w:rPr>
        <w:t xml:space="preserve">, в том числе на соответствие критериям </w:t>
      </w:r>
      <w:proofErr w:type="spellStart"/>
      <w:r w:rsidRPr="00F07327">
        <w:rPr>
          <w:color w:val="000000" w:themeColor="text1"/>
        </w:rPr>
        <w:t>счетности</w:t>
      </w:r>
      <w:proofErr w:type="spellEnd"/>
      <w:r w:rsidRPr="00F07327">
        <w:rPr>
          <w:color w:val="000000" w:themeColor="text1"/>
        </w:rPr>
        <w:t xml:space="preserve">, указанным в </w:t>
      </w:r>
      <w:hyperlink w:anchor="P256">
        <w:r w:rsidRPr="00F07327">
          <w:rPr>
            <w:color w:val="000000" w:themeColor="text1"/>
          </w:rPr>
          <w:t>абзаце втором</w:t>
        </w:r>
      </w:hyperlink>
      <w:r w:rsidRPr="00F07327">
        <w:rPr>
          <w:color w:val="000000" w:themeColor="text1"/>
        </w:rPr>
        <w:t xml:space="preserve"> настоящего пункта, и направляет предложения по доработке указанных проектов методик (при необходимости) ответственным исполнителям.</w:t>
      </w:r>
    </w:p>
    <w:p w:rsidR="00F07327" w:rsidRPr="00F07327" w:rsidRDefault="00F07327">
      <w:pPr>
        <w:pStyle w:val="ConsPlusNormal"/>
        <w:spacing w:before="220"/>
        <w:ind w:firstLine="540"/>
        <w:jc w:val="both"/>
        <w:rPr>
          <w:color w:val="000000" w:themeColor="text1"/>
        </w:rPr>
      </w:pPr>
      <w:r w:rsidRPr="00F07327">
        <w:rPr>
          <w:color w:val="000000" w:themeColor="text1"/>
        </w:rPr>
        <w:t>Утверждение методик расчета показателей единого плана осуществляется на этапе формирования цифрового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Методики расчета показателей единого плана включают алгоритмы расчета фактических и плановых значений показателей единого плана (в случае если алгоритм расчета плановых значений отличается от алгоритма расчета фактических значений) и декомпозированных по субъектам Российской Федерации показателей единого плана (в случае если показатели единого плана декомпозируются по субъектам Российской Федерации).</w:t>
      </w:r>
    </w:p>
    <w:p w:rsidR="00F07327" w:rsidRPr="00F07327" w:rsidRDefault="00F07327">
      <w:pPr>
        <w:pStyle w:val="ConsPlusNormal"/>
        <w:spacing w:before="220"/>
        <w:ind w:firstLine="540"/>
        <w:jc w:val="both"/>
        <w:rPr>
          <w:color w:val="000000" w:themeColor="text1"/>
        </w:rPr>
      </w:pPr>
      <w:proofErr w:type="gramStart"/>
      <w:r w:rsidRPr="00F07327">
        <w:rPr>
          <w:color w:val="000000" w:themeColor="text1"/>
        </w:rPr>
        <w:t>Значения</w:t>
      </w:r>
      <w:proofErr w:type="gramEnd"/>
      <w:r w:rsidRPr="00F07327">
        <w:rPr>
          <w:color w:val="000000" w:themeColor="text1"/>
        </w:rPr>
        <w:t xml:space="preserve"> декомпозированных в региональные инструменты достижения единого плана показателей единого плана рассчитываются в соответствии с подходами и алгоритмами расчета, определенными в методике расчета соответствующего показателя на федеральном уровне (в том числе в части порядка и периодичности расчета).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65. В случае если методики расчета показателей единого плана содержат алгоритм расчета показателей в субъектах Российской Федерации, они подлежат рассмотрению комиссией Государственного Совета Российской Федерации по соответствующему направлению социально-экономического развития Российской Федерации. Рассмотрение (урегулирование) поступивших от комиссии Государственного Совета Российской Федерации по соответствующему направлению социально-экономического развития Российской Федерации предложений осуществляется в порядке, предусмотренном </w:t>
      </w:r>
      <w:hyperlink r:id="rId38">
        <w:r w:rsidRPr="00F07327">
          <w:rPr>
            <w:color w:val="000000" w:themeColor="text1"/>
          </w:rPr>
          <w:t>Положением</w:t>
        </w:r>
      </w:hyperlink>
      <w:r w:rsidRPr="00F07327">
        <w:rPr>
          <w:color w:val="000000" w:themeColor="text1"/>
        </w:rPr>
        <w:t xml:space="preserve"> о проектной деятельности, </w:t>
      </w:r>
      <w:hyperlink r:id="rId39">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 с проведением заседаний соответствующих органов управления с приглашением председателя комиссии Государственного Совета Российской Федерации по соответствующему направлению социально-экономического развития Российской Федерации.</w:t>
      </w:r>
    </w:p>
    <w:p w:rsidR="00F07327" w:rsidRPr="00F07327" w:rsidRDefault="00F07327">
      <w:pPr>
        <w:pStyle w:val="ConsPlusNormal"/>
        <w:spacing w:before="220"/>
        <w:ind w:firstLine="540"/>
        <w:jc w:val="both"/>
        <w:rPr>
          <w:color w:val="000000" w:themeColor="text1"/>
        </w:rPr>
      </w:pPr>
      <w:bookmarkStart w:id="47" w:name="P263"/>
      <w:bookmarkEnd w:id="47"/>
      <w:r w:rsidRPr="00F07327">
        <w:rPr>
          <w:color w:val="000000" w:themeColor="text1"/>
        </w:rPr>
        <w:t>66. Установление в методике расчета отличной от ежемесячной периодичности расчета показателя единого плана (за исключением социологических показателей) допускается по решению проектного комитета или управляющего совета в случае:</w:t>
      </w:r>
    </w:p>
    <w:p w:rsidR="00F07327" w:rsidRPr="00F07327" w:rsidRDefault="00F07327">
      <w:pPr>
        <w:pStyle w:val="ConsPlusNormal"/>
        <w:spacing w:before="220"/>
        <w:ind w:firstLine="540"/>
        <w:jc w:val="both"/>
        <w:rPr>
          <w:color w:val="000000" w:themeColor="text1"/>
        </w:rPr>
      </w:pPr>
      <w:r w:rsidRPr="00F07327">
        <w:rPr>
          <w:color w:val="000000" w:themeColor="text1"/>
        </w:rPr>
        <w:t>а) наличия иной периодичности представления данных по показателю единого плана в силу законодательства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б) определения значений показателя единого плана на основании данных международных организаций, фактические значения которых публикуются на ежеквартальной или ежегодной основе;</w:t>
      </w:r>
    </w:p>
    <w:p w:rsidR="00F07327" w:rsidRPr="00F07327" w:rsidRDefault="00F07327">
      <w:pPr>
        <w:pStyle w:val="ConsPlusNormal"/>
        <w:spacing w:before="220"/>
        <w:ind w:firstLine="540"/>
        <w:jc w:val="both"/>
        <w:rPr>
          <w:color w:val="000000" w:themeColor="text1"/>
        </w:rPr>
      </w:pPr>
      <w:r w:rsidRPr="00F07327">
        <w:rPr>
          <w:color w:val="000000" w:themeColor="text1"/>
        </w:rPr>
        <w:t>в) определения значений показателя единого плана на основании данных, представляемых коммерческими организациями;</w:t>
      </w:r>
    </w:p>
    <w:p w:rsidR="00F07327" w:rsidRPr="00F07327" w:rsidRDefault="00F07327">
      <w:pPr>
        <w:pStyle w:val="ConsPlusNormal"/>
        <w:spacing w:before="220"/>
        <w:ind w:firstLine="540"/>
        <w:jc w:val="both"/>
        <w:rPr>
          <w:color w:val="000000" w:themeColor="text1"/>
        </w:rPr>
      </w:pPr>
      <w:r w:rsidRPr="00F07327">
        <w:rPr>
          <w:color w:val="000000" w:themeColor="text1"/>
        </w:rPr>
        <w:t>г) расчета значений показателя единого плана, который связан с сезонным фактором и (или) жизненным циклом создания объектов или оказанием услуг (наличие дискретного (прерывистого) характера ежемесячных значений показателей).</w:t>
      </w:r>
    </w:p>
    <w:p w:rsidR="00F07327" w:rsidRPr="00F07327" w:rsidRDefault="00F07327">
      <w:pPr>
        <w:pStyle w:val="ConsPlusNormal"/>
        <w:spacing w:before="220"/>
        <w:ind w:firstLine="540"/>
        <w:jc w:val="both"/>
        <w:rPr>
          <w:color w:val="000000" w:themeColor="text1"/>
        </w:rPr>
      </w:pPr>
      <w:bookmarkStart w:id="48" w:name="P268"/>
      <w:bookmarkEnd w:id="48"/>
      <w:r w:rsidRPr="00F07327">
        <w:rPr>
          <w:color w:val="000000" w:themeColor="text1"/>
        </w:rPr>
        <w:t xml:space="preserve">67. Для показателей единого плана (за исключением социологических показателей), в отношении которых принято решение, предусмотренное </w:t>
      </w:r>
      <w:hyperlink w:anchor="P263">
        <w:r w:rsidRPr="00F07327">
          <w:rPr>
            <w:color w:val="000000" w:themeColor="text1"/>
          </w:rPr>
          <w:t>пунктом 66</w:t>
        </w:r>
      </w:hyperlink>
      <w:r w:rsidRPr="00F07327">
        <w:rPr>
          <w:color w:val="000000" w:themeColor="text1"/>
        </w:rPr>
        <w:t xml:space="preserve"> настоящего Положения, в паспортах инструментов достижения единого плана дополнительно устанавливаются прокси-показатели.</w:t>
      </w:r>
    </w:p>
    <w:p w:rsidR="00F07327" w:rsidRPr="00F07327" w:rsidRDefault="00F07327">
      <w:pPr>
        <w:pStyle w:val="ConsPlusNormal"/>
        <w:spacing w:before="220"/>
        <w:ind w:firstLine="540"/>
        <w:jc w:val="both"/>
        <w:rPr>
          <w:color w:val="000000" w:themeColor="text1"/>
        </w:rPr>
      </w:pPr>
      <w:r w:rsidRPr="00F07327">
        <w:rPr>
          <w:color w:val="000000" w:themeColor="text1"/>
        </w:rPr>
        <w:t>По решению куратора показателя по согласованию с офисом координации мониторинга единого плана (с учетом позиции офиса планирования и управления изменениями единого плана) прокси-показатели могут формироваться с иной периодичностью, отличной от ежемесячной периодичности, или не формироваться.</w:t>
      </w:r>
    </w:p>
    <w:p w:rsidR="00F07327" w:rsidRPr="00F07327" w:rsidRDefault="00F07327">
      <w:pPr>
        <w:pStyle w:val="ConsPlusNormal"/>
        <w:spacing w:before="220"/>
        <w:ind w:firstLine="540"/>
        <w:jc w:val="both"/>
        <w:rPr>
          <w:color w:val="000000" w:themeColor="text1"/>
        </w:rPr>
      </w:pPr>
      <w:r w:rsidRPr="00F07327">
        <w:rPr>
          <w:color w:val="000000" w:themeColor="text1"/>
        </w:rPr>
        <w:t>68. В отношении прокси-показателей распространяются требования, применяемые к показателям единого плана, за исключением особенностей, установленных настоящим Положением. Достижение прокси-показателей осуществляется посредством реализации мероприятий (результатов), в том числе обеспечивающих достижение соответствующих показателей единого плана.</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Мероприятия (результаты), не обеспеченные финансированием</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bookmarkStart w:id="49" w:name="P274"/>
      <w:bookmarkEnd w:id="49"/>
      <w:r w:rsidRPr="00F07327">
        <w:rPr>
          <w:color w:val="000000" w:themeColor="text1"/>
        </w:rPr>
        <w:t>69. Мероприятиями (результатами), не обеспеченными финансированием, могут являться новые мероприятия (результаты) (не учтенные в инструментах достижения единого плана) или действующие мероприятия (результаты) (учтенные в инструментах достижения единого плана) с улучшенными значениями мероприятий (результатов), значениями параметров структурированных частей характеристик мероприятий (результатов).</w:t>
      </w:r>
    </w:p>
    <w:p w:rsidR="00F07327" w:rsidRPr="00F07327" w:rsidRDefault="00F07327">
      <w:pPr>
        <w:pStyle w:val="ConsPlusNormal"/>
        <w:spacing w:before="220"/>
        <w:ind w:firstLine="540"/>
        <w:jc w:val="both"/>
        <w:rPr>
          <w:color w:val="000000" w:themeColor="text1"/>
        </w:rPr>
      </w:pPr>
      <w:bookmarkStart w:id="50" w:name="P275"/>
      <w:bookmarkEnd w:id="50"/>
      <w:r w:rsidRPr="00F07327">
        <w:rPr>
          <w:color w:val="000000" w:themeColor="text1"/>
        </w:rPr>
        <w:t xml:space="preserve">70. Перечень мероприятий (результатов), не обеспеченных финансированием, формируется в системе "Электронный бюджет" автоматически на основании информации, содержащейся в реестре, сформированном в соответствии с </w:t>
      </w:r>
      <w:hyperlink r:id="rId40">
        <w:r w:rsidRPr="00F07327">
          <w:rPr>
            <w:color w:val="000000" w:themeColor="text1"/>
          </w:rPr>
          <w:t>подпунктом "б" пункта 12</w:t>
        </w:r>
      </w:hyperlink>
      <w:r w:rsidRPr="00F07327">
        <w:rPr>
          <w:color w:val="000000" w:themeColor="text1"/>
        </w:rPr>
        <w:t xml:space="preserve"> Правил разработки и утверждения бюджетного прогноза Российской Федерации на долгосрочный период, утвержденных постановлением Правительства Российской Федерации от 31 августа 2015 г. </w:t>
      </w:r>
      <w:r>
        <w:rPr>
          <w:color w:val="000000" w:themeColor="text1"/>
        </w:rPr>
        <w:t>№</w:t>
      </w:r>
      <w:r w:rsidRPr="00F07327">
        <w:rPr>
          <w:color w:val="000000" w:themeColor="text1"/>
        </w:rPr>
        <w:t xml:space="preserve"> 914 "О бюджетном прогнозе Российской Федерации на долгосрочный период". Указанные мероприятия (результаты) подлежат маркировке в справочнике мероприятий (результатов), предусмотренном </w:t>
      </w:r>
      <w:hyperlink r:id="rId41">
        <w:r w:rsidRPr="00F07327">
          <w:rPr>
            <w:color w:val="000000" w:themeColor="text1"/>
          </w:rPr>
          <w:t>абзацем двенадцатым пункта 15</w:t>
        </w:r>
      </w:hyperlink>
      <w:r w:rsidRPr="00F07327">
        <w:rPr>
          <w:color w:val="000000" w:themeColor="text1"/>
        </w:rPr>
        <w:t xml:space="preserve"> Положения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bookmarkStart w:id="51" w:name="P276"/>
      <w:bookmarkEnd w:id="51"/>
      <w:r w:rsidRPr="00F07327">
        <w:rPr>
          <w:color w:val="000000" w:themeColor="text1"/>
        </w:rPr>
        <w:t xml:space="preserve">71. Ответственные исполнители совместно с соисполнителями не реже одного раза в квартал анализируют перечень мероприятий (результатов), предусмотренный </w:t>
      </w:r>
      <w:hyperlink w:anchor="P275">
        <w:r w:rsidRPr="00F07327">
          <w:rPr>
            <w:color w:val="000000" w:themeColor="text1"/>
          </w:rPr>
          <w:t>пунктом 70</w:t>
        </w:r>
      </w:hyperlink>
      <w:r w:rsidRPr="00F07327">
        <w:rPr>
          <w:color w:val="000000" w:themeColor="text1"/>
        </w:rPr>
        <w:t xml:space="preserve"> настоящего Положения, и формируют предложения: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а) по механизмам привлечения внебюджетных источников финансового обеспечения мероприятий (результатов) в случае, если такие мероприятия (результаты) могут быть реализованы за счет средств внебюджетных источников (при участии институтов развития, коллегиальных межведомственных органов, осуществляющих функции по выработке соответствующих мер поддержки). Рассмотрение офисом планирования и управления изменениями единого плана предложений по механизмам привлечения внебюджетных источников финансового обеспечения может осуществляться при согласовании паспортов инструментов достижения единого плана (внесении изменений в них);</w:t>
      </w:r>
    </w:p>
    <w:p w:rsidR="00F07327" w:rsidRPr="00F07327" w:rsidRDefault="00F07327">
      <w:pPr>
        <w:pStyle w:val="ConsPlusNormal"/>
        <w:spacing w:before="220"/>
        <w:ind w:firstLine="540"/>
        <w:jc w:val="both"/>
        <w:rPr>
          <w:color w:val="000000" w:themeColor="text1"/>
        </w:rPr>
      </w:pPr>
      <w:r w:rsidRPr="00F07327">
        <w:rPr>
          <w:color w:val="000000" w:themeColor="text1"/>
        </w:rPr>
        <w:t>б) по реализации (возможности реализации) мероприятий (результатов) в пределах бюджетных ассигнований, предусмотренных соответствующим ответственным исполнителям (соисполнителям) федеральным законом о федеральном бюджете на текущий финансовый год и плановый период (сводной бюджетной росписью федерального бюджета).</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Финансовое обеспечение реализации единого плана</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72. Информация о финансовом обеспечении реализации единого плана с разбивкой по мероприятиям (результатам), включенным в инструменты достижения единого плана, формируется автоматически на основе сведений, содержащихся в системе "Электронный бюджет".</w:t>
      </w:r>
    </w:p>
    <w:p w:rsidR="00F07327" w:rsidRPr="00F07327" w:rsidRDefault="00F07327">
      <w:pPr>
        <w:pStyle w:val="ConsPlusNormal"/>
        <w:spacing w:before="220"/>
        <w:ind w:firstLine="540"/>
        <w:jc w:val="both"/>
        <w:rPr>
          <w:color w:val="000000" w:themeColor="text1"/>
        </w:rPr>
      </w:pPr>
      <w:r w:rsidRPr="00F07327">
        <w:rPr>
          <w:color w:val="000000" w:themeColor="text1"/>
        </w:rPr>
        <w:t>73. Формирование информации о финансовом обеспечении реализации единого плана в части мероприятий (результатов) иных инструментов достижения единого плана осуществляется офисом экспертизы, мониторинга и анализа единого плана совместно с федеральными органами исполнительной власти, иными государственными органами или организациями, определенными ответственными за реализацию соответствующих иных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74. В целях обеспечения предусмотренного </w:t>
      </w:r>
      <w:hyperlink r:id="rId42">
        <w:r w:rsidRPr="00F07327">
          <w:rPr>
            <w:color w:val="000000" w:themeColor="text1"/>
          </w:rPr>
          <w:t>подпунктом "д" пункта 9</w:t>
        </w:r>
      </w:hyperlink>
      <w:r w:rsidRPr="00F07327">
        <w:rPr>
          <w:color w:val="000000" w:themeColor="text1"/>
        </w:rPr>
        <w:t xml:space="preserve"> Указа Президента Российской Федерации от 7 мая 2024 г. </w:t>
      </w:r>
      <w:r>
        <w:rPr>
          <w:color w:val="000000" w:themeColor="text1"/>
        </w:rPr>
        <w:t>№</w:t>
      </w:r>
      <w:r w:rsidRPr="00F07327">
        <w:rPr>
          <w:color w:val="000000" w:themeColor="text1"/>
        </w:rPr>
        <w:t xml:space="preserve"> 309 "О национальных целях развития Российской Федерации на период до 2030 года и на перспективу до 2036 года" при формировании проекта федерального бюджета на очередной финансовый год и на плановый период на ежегодной основе приоритетного порядка направления бюджетных ассигнований на реализацию национальных целей осуществляется приоритетное финансовое обеспечение реализации мероприятий (результатов), в том числе указанных в </w:t>
      </w:r>
      <w:hyperlink w:anchor="P275">
        <w:r w:rsidRPr="00F07327">
          <w:rPr>
            <w:color w:val="000000" w:themeColor="text1"/>
          </w:rPr>
          <w:t>пункте 70</w:t>
        </w:r>
      </w:hyperlink>
      <w:r w:rsidRPr="00F07327">
        <w:rPr>
          <w:color w:val="000000" w:themeColor="text1"/>
        </w:rPr>
        <w:t xml:space="preserve"> настоящего Положения, обеспечивающих достижение показателей единого плана.</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III. Мониторинг, анализ и оценка хода реализации</w:t>
      </w:r>
    </w:p>
    <w:p w:rsidR="00F07327" w:rsidRPr="00F07327" w:rsidRDefault="00F07327">
      <w:pPr>
        <w:pStyle w:val="ConsPlusTitle"/>
        <w:jc w:val="center"/>
        <w:rPr>
          <w:color w:val="000000" w:themeColor="text1"/>
        </w:rPr>
      </w:pPr>
      <w:r w:rsidRPr="00F07327">
        <w:rPr>
          <w:color w:val="000000" w:themeColor="text1"/>
        </w:rPr>
        <w:t>единого плана</w:t>
      </w:r>
    </w:p>
    <w:p w:rsidR="00F07327" w:rsidRPr="00F07327" w:rsidRDefault="00F07327">
      <w:pPr>
        <w:pStyle w:val="ConsPlusNormal"/>
        <w:jc w:val="center"/>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Общие положения</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75. Мониторинг реализации единого плана осуществляется в соответствии с требованиями настоящего Положения, а также едиными методическими рекомендациями.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Мониторинг реализации единого плана осуществляется в онлайн-формате на постоянной основе (по состоянию на текущую дату) в отношении показателей единого плана, параметров инструментов достижения единого плана, в том числе декомпозированных по субъектам Российской Федерации путем заключения соответствующих соглашений в рамках реализации национальных проектов и государственных программ Российской Федерации, иных мероприятий (результатов) субъектов Российской Федерации, </w:t>
      </w:r>
      <w:proofErr w:type="spellStart"/>
      <w:r w:rsidRPr="00F07327">
        <w:rPr>
          <w:color w:val="000000" w:themeColor="text1"/>
        </w:rPr>
        <w:t>софинансируемых</w:t>
      </w:r>
      <w:proofErr w:type="spellEnd"/>
      <w:r w:rsidRPr="00F07327">
        <w:rPr>
          <w:color w:val="000000" w:themeColor="text1"/>
        </w:rPr>
        <w:t xml:space="preserve"> за счет средств федерального бюджета в соответствии с заключенными соглашениями между федеральными органами исполнительной власти и исполнительными органами субъектов Российской Федерации, а также иных параметров региональных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Мониторинг реализации единого плана осуществляется со дня принятия решения об утверждении утверждаемой части единого плана и прекращается в случае наступления события, установленного </w:t>
      </w:r>
      <w:hyperlink w:anchor="P484">
        <w:r w:rsidRPr="00F07327">
          <w:rPr>
            <w:color w:val="000000" w:themeColor="text1"/>
          </w:rPr>
          <w:t>пунктом 148</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76. Целью мониторинга реализации единого плана является получение на постоянной основе информации о ходе достижения параметров единого плана для принятия управленческих решений по определению и реализации возможных корректирующих действий.</w:t>
      </w:r>
    </w:p>
    <w:p w:rsidR="00F07327" w:rsidRPr="00F07327" w:rsidRDefault="00F07327">
      <w:pPr>
        <w:pStyle w:val="ConsPlusNormal"/>
        <w:spacing w:before="220"/>
        <w:ind w:firstLine="540"/>
        <w:jc w:val="both"/>
        <w:rPr>
          <w:color w:val="000000" w:themeColor="text1"/>
        </w:rPr>
      </w:pPr>
      <w:bookmarkStart w:id="52" w:name="P295"/>
      <w:bookmarkEnd w:id="52"/>
      <w:r w:rsidRPr="00F07327">
        <w:rPr>
          <w:color w:val="000000" w:themeColor="text1"/>
        </w:rPr>
        <w:t>77. В системе "Управление" при необходимости осуществляется (в том числе с учетом требований настоящего Положения и единых методических рекомендаций) автоматизированный мониторинг:</w:t>
      </w:r>
    </w:p>
    <w:p w:rsidR="00F07327" w:rsidRPr="00F07327" w:rsidRDefault="00F07327">
      <w:pPr>
        <w:pStyle w:val="ConsPlusNormal"/>
        <w:spacing w:before="220"/>
        <w:ind w:firstLine="540"/>
        <w:jc w:val="both"/>
        <w:rPr>
          <w:color w:val="000000" w:themeColor="text1"/>
        </w:rPr>
      </w:pPr>
      <w:r w:rsidRPr="00F07327">
        <w:rPr>
          <w:color w:val="000000" w:themeColor="text1"/>
        </w:rPr>
        <w:t>а) уровня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б)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в) реализации мероприятий (результатов), обеспечивающих достижение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г) кассового исполнения мероприятий (результатов), обеспечивающих достижение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д) обратной связи от населения при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е) эффективности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ж) рисков реализации единого плана и его параметров;</w:t>
      </w:r>
    </w:p>
    <w:p w:rsidR="00F07327" w:rsidRPr="00F07327" w:rsidRDefault="00F07327">
      <w:pPr>
        <w:pStyle w:val="ConsPlusNormal"/>
        <w:spacing w:before="220"/>
        <w:ind w:firstLine="540"/>
        <w:jc w:val="both"/>
        <w:rPr>
          <w:color w:val="000000" w:themeColor="text1"/>
        </w:rPr>
      </w:pPr>
      <w:r w:rsidRPr="00F07327">
        <w:rPr>
          <w:color w:val="000000" w:themeColor="text1"/>
        </w:rPr>
        <w:t>з) прогноза достижения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и) хода работ по отработке инцидентов и проблем достижения показателей при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к) изменений параметров инструментов достижения единого плана и иных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л) исполнения поручений, данных в рамках реализации параметров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78. Мониторинг реализации единого плана осуществляется на основании информации о реализации параметров инструментов достижения единого плана, формируемой в соответствии с требованиями, предусмотренными </w:t>
      </w:r>
      <w:hyperlink r:id="rId43">
        <w:r w:rsidRPr="00F07327">
          <w:rPr>
            <w:color w:val="000000" w:themeColor="text1"/>
          </w:rPr>
          <w:t>Положением</w:t>
        </w:r>
      </w:hyperlink>
      <w:r w:rsidRPr="00F07327">
        <w:rPr>
          <w:color w:val="000000" w:themeColor="text1"/>
        </w:rPr>
        <w:t xml:space="preserve"> о проектной деятельности и </w:t>
      </w:r>
      <w:hyperlink r:id="rId44">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 целях расчета фактических значений показателей единого плана федеральные органы исполнительной власти, иные государственные органы или организации, ответственные за предоставление информации и данных для расчета значений таких показателей в соответствии с утвержденными в установленном порядке методиками их расчета, обеспечивают предоставление посредством системы статистических данных указанной информации в установленном порядке с учетом особенностей, предусмотренных </w:t>
      </w:r>
      <w:hyperlink w:anchor="P68">
        <w:r w:rsidRPr="00F07327">
          <w:rPr>
            <w:color w:val="000000" w:themeColor="text1"/>
          </w:rPr>
          <w:t>пунктами 4</w:t>
        </w:r>
      </w:hyperlink>
      <w:r w:rsidRPr="00F07327">
        <w:rPr>
          <w:color w:val="000000" w:themeColor="text1"/>
        </w:rPr>
        <w:t xml:space="preserve"> и </w:t>
      </w:r>
      <w:hyperlink w:anchor="P70">
        <w:r w:rsidRPr="00F07327">
          <w:rPr>
            <w:color w:val="000000" w:themeColor="text1"/>
          </w:rPr>
          <w:t>5</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79. Мониторинг реализации региональной части цифрового единого плана осуществляется: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а) в части декомпозированных по субъектам Российской Федерации параметров инструментов достижения единого плана, декомпозированных показателей эффективности деятельности высших должностных лиц, являющихся показателями инструментов достижения единого плана, - на основании формируемой в системе "Электронный бюджет" исполнительными органами субъектов Российской Федерации информации о реализации параметров региональных инструментов достижения единого плана в соответствии с требованиями, предусмотренными </w:t>
      </w:r>
      <w:hyperlink r:id="rId45">
        <w:r w:rsidRPr="00F07327">
          <w:rPr>
            <w:color w:val="000000" w:themeColor="text1"/>
          </w:rPr>
          <w:t>Положением</w:t>
        </w:r>
      </w:hyperlink>
      <w:r w:rsidRPr="00F07327">
        <w:rPr>
          <w:color w:val="000000" w:themeColor="text1"/>
        </w:rPr>
        <w:t xml:space="preserve"> о проектной деятельности и </w:t>
      </w:r>
      <w:hyperlink r:id="rId46">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б) в части </w:t>
      </w:r>
      <w:proofErr w:type="spellStart"/>
      <w:r w:rsidRPr="00F07327">
        <w:rPr>
          <w:color w:val="000000" w:themeColor="text1"/>
        </w:rPr>
        <w:t>недекомпозированных</w:t>
      </w:r>
      <w:proofErr w:type="spellEnd"/>
      <w:r w:rsidRPr="00F07327">
        <w:rPr>
          <w:color w:val="000000" w:themeColor="text1"/>
        </w:rPr>
        <w:t xml:space="preserve"> параметров региональных инструментов достижения единого плана - при наличии информации о фактических значениях таких параметров (в том числе о контрольных точках мероприятий (результатов) и по мере ввода в эксплуатацию компонентов и модулей системы "Управление";</w:t>
      </w:r>
    </w:p>
    <w:p w:rsidR="00F07327" w:rsidRPr="00F07327" w:rsidRDefault="00F07327">
      <w:pPr>
        <w:pStyle w:val="ConsPlusNormal"/>
        <w:spacing w:before="220"/>
        <w:ind w:firstLine="540"/>
        <w:jc w:val="both"/>
        <w:rPr>
          <w:color w:val="000000" w:themeColor="text1"/>
        </w:rPr>
      </w:pPr>
      <w:r w:rsidRPr="00F07327">
        <w:rPr>
          <w:color w:val="000000" w:themeColor="text1"/>
        </w:rPr>
        <w:t>в) в части декомпозированных показателей эффективности деятельности высших должностных лиц, не являющихся показателями инструментов достижения единого плана, - в установленном порядке.</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80. До ввода в эксплуатацию компонентов и модулей системы "Управление", предназначенных для осуществления автоматизированного мониторинга единого плана, процедуры, предусмотренные </w:t>
      </w:r>
      <w:hyperlink w:anchor="P295">
        <w:r w:rsidRPr="00F07327">
          <w:rPr>
            <w:color w:val="000000" w:themeColor="text1"/>
          </w:rPr>
          <w:t>пунктом 77</w:t>
        </w:r>
      </w:hyperlink>
      <w:r w:rsidRPr="00F07327">
        <w:rPr>
          <w:color w:val="000000" w:themeColor="text1"/>
        </w:rPr>
        <w:t xml:space="preserve"> настоящего Положения, осуществляются офисом экспертизы, мониторинга и анализа единого плана при участии иных офисов, предусмотренных функциональной </w:t>
      </w:r>
      <w:hyperlink w:anchor="P667">
        <w:r w:rsidRPr="00F07327">
          <w:rPr>
            <w:color w:val="000000" w:themeColor="text1"/>
          </w:rPr>
          <w:t>структурой</w:t>
        </w:r>
      </w:hyperlink>
      <w:r w:rsidRPr="00F07327">
        <w:rPr>
          <w:color w:val="000000" w:themeColor="text1"/>
        </w:rPr>
        <w:t xml:space="preserve"> управления.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81. Сведения, составляющие государственную тайну, и (или) сведения конфиденциального характера передаются офисом управления стратегическими рисками единого плана, предусмотренным функциональной </w:t>
      </w:r>
      <w:hyperlink w:anchor="P667">
        <w:r w:rsidRPr="00F07327">
          <w:rPr>
            <w:color w:val="000000" w:themeColor="text1"/>
          </w:rPr>
          <w:t>структурой</w:t>
        </w:r>
      </w:hyperlink>
      <w:r w:rsidRPr="00F07327">
        <w:rPr>
          <w:color w:val="000000" w:themeColor="text1"/>
        </w:rPr>
        <w:t xml:space="preserve"> управления (далее - офис управления стратегическими рисками единого плана), в Правительство Российской Федерации в рамках подготовки сводного годового доклада о ходе реализации и об оценке эффективности государственных программ Российской Федерации и ежеквартального доклада о ходе реализации государственных программ (комплексных программ) Российской Федерации с соблюдением требований законодательства Российской Федерации о государственной тайне и (или) сведениях конфиденциального характера, а также в соответствии с порядком, установленным </w:t>
      </w:r>
      <w:hyperlink r:id="rId47">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 и </w:t>
      </w:r>
      <w:hyperlink r:id="rId48">
        <w:r w:rsidRPr="00F07327">
          <w:rPr>
            <w:color w:val="000000" w:themeColor="text1"/>
          </w:rPr>
          <w:t>постановлением</w:t>
        </w:r>
      </w:hyperlink>
      <w:r w:rsidRPr="00F07327">
        <w:rPr>
          <w:color w:val="000000" w:themeColor="text1"/>
        </w:rPr>
        <w:t xml:space="preserve"> Правительства Российской Федерации от 15 мая 2023 г. </w:t>
      </w:r>
      <w:r>
        <w:rPr>
          <w:color w:val="000000" w:themeColor="text1"/>
        </w:rPr>
        <w:t>№</w:t>
      </w:r>
      <w:r w:rsidRPr="00F07327">
        <w:rPr>
          <w:color w:val="000000" w:themeColor="text1"/>
        </w:rPr>
        <w:t xml:space="preserve"> 752 "Об утверждении Правил формирования сводного годового доклада о ходе реализации и оценке эффективности государственных программ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F07327" w:rsidRPr="00F07327" w:rsidRDefault="00F07327">
      <w:pPr>
        <w:pStyle w:val="ConsPlusNormal"/>
        <w:spacing w:before="220"/>
        <w:ind w:firstLine="540"/>
        <w:jc w:val="both"/>
        <w:rPr>
          <w:color w:val="000000" w:themeColor="text1"/>
        </w:rPr>
      </w:pPr>
      <w:bookmarkStart w:id="53" w:name="P315"/>
      <w:bookmarkEnd w:id="53"/>
      <w:r w:rsidRPr="00F07327">
        <w:rPr>
          <w:color w:val="000000" w:themeColor="text1"/>
        </w:rPr>
        <w:t>82. В целях мониторинга реализации единого плана могут использоваться результаты оценки полноты и достаточности показателей единого плана, оценки полноты и достаточности мероприятий (результатов) и позиции офиса о полноте и достаточности мероприятий (результатов), включающие в себя оценки:</w:t>
      </w:r>
    </w:p>
    <w:p w:rsidR="00F07327" w:rsidRPr="00F07327" w:rsidRDefault="00F07327">
      <w:pPr>
        <w:pStyle w:val="ConsPlusNormal"/>
        <w:spacing w:before="220"/>
        <w:ind w:firstLine="540"/>
        <w:jc w:val="both"/>
        <w:rPr>
          <w:color w:val="000000" w:themeColor="text1"/>
        </w:rPr>
      </w:pPr>
      <w:r w:rsidRPr="00F07327">
        <w:rPr>
          <w:color w:val="000000" w:themeColor="text1"/>
        </w:rPr>
        <w:t>состава показателей единого плана для возможности оценки достижения параметров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установленных связей между показателями единого плана и параметрами национальных целей, достижение которых они характеризуют;</w:t>
      </w:r>
    </w:p>
    <w:p w:rsidR="00F07327" w:rsidRPr="00F07327" w:rsidRDefault="00F07327">
      <w:pPr>
        <w:pStyle w:val="ConsPlusNormal"/>
        <w:spacing w:before="220"/>
        <w:ind w:firstLine="540"/>
        <w:jc w:val="both"/>
        <w:rPr>
          <w:color w:val="000000" w:themeColor="text1"/>
        </w:rPr>
      </w:pPr>
      <w:r w:rsidRPr="00F07327">
        <w:rPr>
          <w:color w:val="000000" w:themeColor="text1"/>
        </w:rPr>
        <w:t>достаточности запланированных значений показателей единого плана для достижения параметров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состава мероприятий (результатов) инструментов достижения единого плана для достижения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установленных связей между показателями единого плана и (или) компонентами показателей (в отношении компонентов показателей, включенных или планируемых к включению в паспорта инструментов достижения единого плана) и мероприятиями (результатами) инструментов достижения единого плана, обеспечивающими достижение таких показателей и (или) компонентов показателей;</w:t>
      </w:r>
    </w:p>
    <w:p w:rsidR="00F07327" w:rsidRPr="00F07327" w:rsidRDefault="00F07327">
      <w:pPr>
        <w:pStyle w:val="ConsPlusNormal"/>
        <w:spacing w:before="220"/>
        <w:ind w:firstLine="540"/>
        <w:jc w:val="both"/>
        <w:rPr>
          <w:color w:val="000000" w:themeColor="text1"/>
        </w:rPr>
      </w:pPr>
      <w:r w:rsidRPr="00F07327">
        <w:rPr>
          <w:color w:val="000000" w:themeColor="text1"/>
        </w:rPr>
        <w:t>достаточности плановых значений мероприятий (результатов) для достижения плановых значений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Кроме того, могут использоваться сформированные на основании проведенных процедур:</w:t>
      </w:r>
    </w:p>
    <w:p w:rsidR="00F07327" w:rsidRPr="00F07327" w:rsidRDefault="00F07327">
      <w:pPr>
        <w:pStyle w:val="ConsPlusNormal"/>
        <w:spacing w:before="220"/>
        <w:ind w:firstLine="540"/>
        <w:jc w:val="both"/>
        <w:rPr>
          <w:color w:val="000000" w:themeColor="text1"/>
        </w:rPr>
      </w:pPr>
      <w:r w:rsidRPr="00F07327">
        <w:rPr>
          <w:color w:val="000000" w:themeColor="text1"/>
        </w:rPr>
        <w:t>рекомендации о корректировке состава и (или) плановых значений показателей единого плана и (или) мероприятий (результатов), обеспечивающих достижение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рекомендации по включению в инструменты достижения единого плана показателей единого плана и (или) компонентов показателей, мероприятий (результатов), не обеспеченных финансированием, обеспечивающих достижение показателей единого плана, а также по расширению перечня мероприятий (результатов), не обеспеченных финансированием, предусмотренного </w:t>
      </w:r>
      <w:hyperlink w:anchor="P275">
        <w:r w:rsidRPr="00F07327">
          <w:rPr>
            <w:color w:val="000000" w:themeColor="text1"/>
          </w:rPr>
          <w:t>пунктом 70</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иные рекомендации о корректировке параметров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83. Офис планирования и управления изменениями единого плана осуществляет анализ учета ответственными исполнителями и соисполнителями рекомендаций, предусмотренных </w:t>
      </w:r>
      <w:hyperlink w:anchor="P315">
        <w:r w:rsidRPr="00F07327">
          <w:rPr>
            <w:color w:val="000000" w:themeColor="text1"/>
          </w:rPr>
          <w:t>пунктом 82</w:t>
        </w:r>
      </w:hyperlink>
      <w:r w:rsidRPr="00F07327">
        <w:rPr>
          <w:color w:val="000000" w:themeColor="text1"/>
        </w:rPr>
        <w:t xml:space="preserve"> настоящего Положения, и отражает итоги указанного анализа при последующих процедурах.</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Управление рисками реализации единого плана</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84. В рамках управления рисками реализации единого плана осуществляется совокупность действий (процессов) ответственных исполнителей и иных заинтересованных лиц по оценке риска реализации единого плана, обработке и воздействию на риск, мониторингу реализации мер реагирования, направленных на устранение (минимизацию) риска и способных оказать влияние на снижение вероятности наступления риска или его негативных последствий.</w:t>
      </w:r>
    </w:p>
    <w:p w:rsidR="00F07327" w:rsidRPr="00F07327" w:rsidRDefault="00F07327">
      <w:pPr>
        <w:pStyle w:val="ConsPlusNormal"/>
        <w:spacing w:before="220"/>
        <w:ind w:firstLine="540"/>
        <w:jc w:val="both"/>
        <w:rPr>
          <w:color w:val="000000" w:themeColor="text1"/>
        </w:rPr>
      </w:pPr>
      <w:r w:rsidRPr="00F07327">
        <w:rPr>
          <w:color w:val="000000" w:themeColor="text1"/>
        </w:rPr>
        <w:t>В рамках управления рисками реализации единого плана осуществляется управление операционными и стратегическими рисками.</w:t>
      </w:r>
    </w:p>
    <w:p w:rsidR="00F07327" w:rsidRPr="00F07327" w:rsidRDefault="00F07327">
      <w:pPr>
        <w:pStyle w:val="ConsPlusNormal"/>
        <w:spacing w:before="220"/>
        <w:ind w:firstLine="540"/>
        <w:jc w:val="both"/>
        <w:rPr>
          <w:color w:val="000000" w:themeColor="text1"/>
        </w:rPr>
      </w:pPr>
      <w:r w:rsidRPr="00F07327">
        <w:rPr>
          <w:color w:val="000000" w:themeColor="text1"/>
        </w:rPr>
        <w:t>Под операционным риском в настоящем Положении понимается событие (совокупность событий), наступление которого может оказать негативное влияние на реализацию параметров инструментов достижения единого плана (в том числе иных инструментов достижения единого плана), обеспечивающих достижение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Под стратегическим риском в настоящем Положении понимается внешнее по отношению к единому плану событие (совокупность событий), наступление которого может оказать негативное влияние на достижение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85. Управление операционными рисками реализации единого плана осуществляют в соответствии с порядком, предусмотренным </w:t>
      </w:r>
      <w:hyperlink r:id="rId49">
        <w:r w:rsidRPr="00F07327">
          <w:rPr>
            <w:color w:val="000000" w:themeColor="text1"/>
          </w:rPr>
          <w:t>Положением</w:t>
        </w:r>
      </w:hyperlink>
      <w:r w:rsidRPr="00F07327">
        <w:rPr>
          <w:color w:val="000000" w:themeColor="text1"/>
        </w:rPr>
        <w:t xml:space="preserve"> о проектной деятельности, </w:t>
      </w:r>
      <w:hyperlink r:id="rId50">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 и едиными методическими рекомендациями, ответственные исполнители посредством оценки указанных рисков, принятия и мониторинга реализации мер реагирования, направленных на устранение причин возникновения указанных рисков.</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Мониторинг процесса управления операционными рисками достижения единого плана и обоснованности их отклонения и снятия осуществляет офис управления операционными рисками и инцидентами единого плана, предусмотренный функциональной </w:t>
      </w:r>
      <w:hyperlink w:anchor="P667">
        <w:r w:rsidRPr="00F07327">
          <w:rPr>
            <w:color w:val="000000" w:themeColor="text1"/>
          </w:rPr>
          <w:t>структурой</w:t>
        </w:r>
      </w:hyperlink>
      <w:r w:rsidRPr="00F07327">
        <w:rPr>
          <w:color w:val="000000" w:themeColor="text1"/>
        </w:rPr>
        <w:t xml:space="preserve"> управления (далее - офис управления операционными рисками и инцидентами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Объектами анализа при управлении операционными рисками реализации единого плана являются параметры инструментов достижения единого плана (в том числе иных инструментов достижения единого плана), обеспечивающих достижение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Информация и данные о возможных операционных рисках реализации единого плана формируется в системе "Управление" (по мере интеграции с государственными информационными системами и иными информационными ресурсами федеральных органов исполнительной власти, исполнительных органов субъектов Российской Федерации, органов местного самоуправления, иных заинтересованных лиц) и представляется к рассмотрению кураторам показателей.</w:t>
      </w:r>
    </w:p>
    <w:p w:rsidR="00F07327" w:rsidRPr="00F07327" w:rsidRDefault="00F07327">
      <w:pPr>
        <w:pStyle w:val="ConsPlusNormal"/>
        <w:spacing w:before="220"/>
        <w:ind w:firstLine="540"/>
        <w:jc w:val="both"/>
        <w:rPr>
          <w:color w:val="000000" w:themeColor="text1"/>
        </w:rPr>
      </w:pPr>
      <w:r w:rsidRPr="00F07327">
        <w:rPr>
          <w:color w:val="000000" w:themeColor="text1"/>
        </w:rPr>
        <w:t>86. Управление стратегическими рисками реализации единого плана, а также мониторинг указанного процесса, организация работы по снятию выявленных стратегических рисков реализации единого плана осуществляются в соответствии с едиными методическими рекомендациями.</w:t>
      </w:r>
    </w:p>
    <w:p w:rsidR="00F07327" w:rsidRPr="00F07327" w:rsidRDefault="00F07327">
      <w:pPr>
        <w:pStyle w:val="ConsPlusNormal"/>
        <w:spacing w:before="220"/>
        <w:ind w:firstLine="540"/>
        <w:jc w:val="both"/>
        <w:rPr>
          <w:color w:val="000000" w:themeColor="text1"/>
        </w:rPr>
      </w:pPr>
      <w:r w:rsidRPr="00F07327">
        <w:rPr>
          <w:color w:val="000000" w:themeColor="text1"/>
        </w:rPr>
        <w:t>Объектом анализа при управлении стратегическими рисками реализации единого плана являются показатели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Информация и данные о возможных стратегических рисках реализации единого плана формируются Министерством экономического развития Российской Федерации и передаются в систему "Управление" для отражения в рамках мониторинга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Прогнозирование достижения показателей единого плана осуществляется:</w:t>
      </w:r>
    </w:p>
    <w:p w:rsidR="00F07327" w:rsidRPr="00F07327" w:rsidRDefault="00F07327">
      <w:pPr>
        <w:pStyle w:val="ConsPlusNormal"/>
        <w:spacing w:before="220"/>
        <w:ind w:firstLine="540"/>
        <w:jc w:val="both"/>
        <w:rPr>
          <w:color w:val="000000" w:themeColor="text1"/>
        </w:rPr>
      </w:pPr>
      <w:bookmarkStart w:id="54" w:name="P342"/>
      <w:bookmarkEnd w:id="54"/>
      <w:r w:rsidRPr="00F07327">
        <w:rPr>
          <w:color w:val="000000" w:themeColor="text1"/>
        </w:rPr>
        <w:t>в части показателей единого плана, включенных в прогноз социально-экономического развития Российской Федерации на среднесрочный период, показателей единого плана, непосредственно связанных с прогнозом социально-экономического развития Российской Федерации на среднесрочный период, - офисом управления стратегическими рисками единого плана в сроки, предусмотренные для подготовки прогноза социально-экономического развития Российской Федерации на среднесрочный период;</w:t>
      </w:r>
    </w:p>
    <w:p w:rsidR="00F07327" w:rsidRPr="00F07327" w:rsidRDefault="00F07327">
      <w:pPr>
        <w:pStyle w:val="ConsPlusNormal"/>
        <w:spacing w:before="220"/>
        <w:ind w:firstLine="540"/>
        <w:jc w:val="both"/>
        <w:rPr>
          <w:color w:val="000000" w:themeColor="text1"/>
        </w:rPr>
      </w:pPr>
      <w:bookmarkStart w:id="55" w:name="P343"/>
      <w:bookmarkEnd w:id="55"/>
      <w:r w:rsidRPr="00F07327">
        <w:rPr>
          <w:color w:val="000000" w:themeColor="text1"/>
        </w:rPr>
        <w:t xml:space="preserve">в части иных показателей единого плана - офисом анализа проблем достижения показателей единого плана, параметров инструментов единого плана, предусмотренным функциональной </w:t>
      </w:r>
      <w:hyperlink w:anchor="P667">
        <w:r w:rsidRPr="00F07327">
          <w:rPr>
            <w:color w:val="000000" w:themeColor="text1"/>
          </w:rPr>
          <w:t>структурой</w:t>
        </w:r>
      </w:hyperlink>
      <w:r w:rsidRPr="00F07327">
        <w:rPr>
          <w:color w:val="000000" w:themeColor="text1"/>
        </w:rPr>
        <w:t xml:space="preserve"> управления (далее - офис анализа проблем достижения показателей единого плана, параметров инструментов единого плана) ежеквартально.</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Офис управления стратегическими рисками единого плана ежеквартально направляет кураторам показателей информацию о результатах прогнозирования в соответствии с </w:t>
      </w:r>
      <w:hyperlink w:anchor="P342">
        <w:r w:rsidRPr="00F07327">
          <w:rPr>
            <w:color w:val="000000" w:themeColor="text1"/>
          </w:rPr>
          <w:t>абзацами пятым</w:t>
        </w:r>
      </w:hyperlink>
      <w:r w:rsidRPr="00F07327">
        <w:rPr>
          <w:color w:val="000000" w:themeColor="text1"/>
        </w:rPr>
        <w:t xml:space="preserve"> и </w:t>
      </w:r>
      <w:hyperlink w:anchor="P343">
        <w:r w:rsidRPr="00F07327">
          <w:rPr>
            <w:color w:val="000000" w:themeColor="text1"/>
          </w:rPr>
          <w:t>шестым</w:t>
        </w:r>
      </w:hyperlink>
      <w:r w:rsidRPr="00F07327">
        <w:rPr>
          <w:color w:val="000000" w:themeColor="text1"/>
        </w:rPr>
        <w:t xml:space="preserve"> настоящего пункта, об оценке достижения показателей единого плана в соответствии с едиными методическими рекомендациями, о выявленных стратегических рисках, рисках </w:t>
      </w:r>
      <w:proofErr w:type="spellStart"/>
      <w:r w:rsidRPr="00F07327">
        <w:rPr>
          <w:color w:val="000000" w:themeColor="text1"/>
        </w:rPr>
        <w:t>недостижения</w:t>
      </w:r>
      <w:proofErr w:type="spellEnd"/>
      <w:r w:rsidRPr="00F07327">
        <w:rPr>
          <w:color w:val="000000" w:themeColor="text1"/>
        </w:rPr>
        <w:t xml:space="preserve"> показателей единого плана (ежеквартальный отчет о рисках), а также позицию офиса о полноте и достаточности мероприятий (результатов).</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Ответственными исполнителями в соответствии с едиными методическими рекомендациями рассматриваются информация о выявленных стратегических рисках, рисках </w:t>
      </w:r>
      <w:proofErr w:type="spellStart"/>
      <w:r w:rsidRPr="00F07327">
        <w:rPr>
          <w:color w:val="000000" w:themeColor="text1"/>
        </w:rPr>
        <w:t>недостижения</w:t>
      </w:r>
      <w:proofErr w:type="spellEnd"/>
      <w:r w:rsidRPr="00F07327">
        <w:rPr>
          <w:color w:val="000000" w:themeColor="text1"/>
        </w:rPr>
        <w:t xml:space="preserve"> показателей единого плана, предложения по мерам реагирования с целью устранения (минимизации) указанных рисков, а также разрабатываются меры реагирования на выявленные риски.</w:t>
      </w:r>
    </w:p>
    <w:p w:rsidR="00F07327" w:rsidRPr="00F07327" w:rsidRDefault="00F07327">
      <w:pPr>
        <w:pStyle w:val="ConsPlusNormal"/>
        <w:spacing w:before="220"/>
        <w:ind w:firstLine="540"/>
        <w:jc w:val="both"/>
        <w:rPr>
          <w:color w:val="000000" w:themeColor="text1"/>
        </w:rPr>
      </w:pPr>
      <w:r w:rsidRPr="00F07327">
        <w:rPr>
          <w:color w:val="000000" w:themeColor="text1"/>
        </w:rPr>
        <w:t>Информация о разработанных мерах реагирования на выявленные риски направляется ответственными исполнителями в офис управления стратегическими рисками единого плана в порядке, установленном едиными методическими рекомендациями.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Офис управления стратегическими рисками единого плана рассматривает разработанные меры реагирования на выявленные риски и при необходимости формирует позицию и предложения по мерам реагирования на выявленные стратегические риски и риски </w:t>
      </w:r>
      <w:proofErr w:type="spellStart"/>
      <w:r w:rsidRPr="00F07327">
        <w:rPr>
          <w:color w:val="000000" w:themeColor="text1"/>
        </w:rPr>
        <w:t>недостижения</w:t>
      </w:r>
      <w:proofErr w:type="spellEnd"/>
      <w:r w:rsidRPr="00F07327">
        <w:rPr>
          <w:color w:val="000000" w:themeColor="text1"/>
        </w:rPr>
        <w:t xml:space="preserve">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Информация о выявленных стратегических рисках, рисках </w:t>
      </w:r>
      <w:proofErr w:type="spellStart"/>
      <w:r w:rsidRPr="00F07327">
        <w:rPr>
          <w:color w:val="000000" w:themeColor="text1"/>
        </w:rPr>
        <w:t>недостижения</w:t>
      </w:r>
      <w:proofErr w:type="spellEnd"/>
      <w:r w:rsidRPr="00F07327">
        <w:rPr>
          <w:color w:val="000000" w:themeColor="text1"/>
        </w:rPr>
        <w:t xml:space="preserve"> показателей единого плана, предложения по мерам реагирования на выявленные риски с целью устранения (минимизации) указанных рисков рассматриваются куратором показателя, или на очередном заседании проектного комитета либо управляющего совета, председателем которого является куратор показателя, или в порядке, установленном едиными методическими рекомендациями, с участием ответственных исполнителей в целях принятия решений о мерах реагирования на выявленные риски.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87. Офис планирования и управления изменениями единого плана ежеквартально оценивает достижения показателей единого плана, не включенных в инструменты достижения единого плана, в последующих периодах, риск их </w:t>
      </w:r>
      <w:proofErr w:type="spellStart"/>
      <w:r w:rsidRPr="00F07327">
        <w:rPr>
          <w:color w:val="000000" w:themeColor="text1"/>
        </w:rPr>
        <w:t>недостижения</w:t>
      </w:r>
      <w:proofErr w:type="spellEnd"/>
      <w:r w:rsidRPr="00F07327">
        <w:rPr>
          <w:color w:val="000000" w:themeColor="text1"/>
        </w:rPr>
        <w:t xml:space="preserve"> и осуществляет прогнозирование показателей единого плана, не включенных в инструменты достижения единого плана, в соответствии с едиными методическими рекомендациями.</w:t>
      </w:r>
    </w:p>
    <w:p w:rsidR="00F07327" w:rsidRPr="00F07327" w:rsidRDefault="00F07327">
      <w:pPr>
        <w:pStyle w:val="ConsPlusNormal"/>
        <w:spacing w:before="220"/>
        <w:ind w:firstLine="540"/>
        <w:jc w:val="both"/>
        <w:rPr>
          <w:color w:val="000000" w:themeColor="text1"/>
        </w:rPr>
      </w:pPr>
      <w:r w:rsidRPr="00F07327">
        <w:rPr>
          <w:color w:val="000000" w:themeColor="text1"/>
        </w:rPr>
        <w:t>88. Офис координации и сопровождения реализации единого плана, офис управления стратегическими рисками единого плана при необходимости выступает с предложениями о внесении в президиум Совета информации о выявленных рисках.</w:t>
      </w:r>
    </w:p>
    <w:p w:rsidR="00F07327" w:rsidRPr="00F07327" w:rsidRDefault="00F07327">
      <w:pPr>
        <w:pStyle w:val="ConsPlusNormal"/>
        <w:spacing w:before="220"/>
        <w:ind w:firstLine="540"/>
        <w:jc w:val="both"/>
        <w:rPr>
          <w:color w:val="000000" w:themeColor="text1"/>
        </w:rPr>
      </w:pPr>
      <w:r w:rsidRPr="00F07327">
        <w:rPr>
          <w:color w:val="000000" w:themeColor="text1"/>
        </w:rPr>
        <w:t>89. Офис координации мониторинга единого плана при необходимости формирует позицию в отношении выявленных рисков, а также может принимать решение о необходимости рассмотрения вопросов в части выявленных рисков и предложений по мерам реагирования на выявленные риски на президиуме Совета.</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Сбор и обработка обратной связи при реализации единого плана</w:t>
      </w:r>
    </w:p>
    <w:p w:rsidR="00F07327" w:rsidRPr="00F07327" w:rsidRDefault="00F07327">
      <w:pPr>
        <w:pStyle w:val="ConsPlusNormal"/>
        <w:jc w:val="center"/>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 xml:space="preserve">90. При реализации единого плана офисом сбора и обработки обратной связи, предусмотренным функциональной </w:t>
      </w:r>
      <w:hyperlink w:anchor="P667">
        <w:r w:rsidRPr="00F07327">
          <w:rPr>
            <w:color w:val="000000" w:themeColor="text1"/>
          </w:rPr>
          <w:t>структурой</w:t>
        </w:r>
      </w:hyperlink>
      <w:r w:rsidRPr="00F07327">
        <w:rPr>
          <w:color w:val="000000" w:themeColor="text1"/>
        </w:rPr>
        <w:t xml:space="preserve"> управления (далее - офис сбора и обработки обратной связи), осуществляется сбор обратной связи от заинтересованных сторон - бизнес-сообщества, экспертного сообщества, общественных организаций, ответственных исполнителей, соисполнителей, организаций, осуществляющих сбор обратной связи от населения, автономной некоммерческой организации "Национальные приоритеты", населения и других представителей целевых групп.</w:t>
      </w:r>
    </w:p>
    <w:p w:rsidR="00F07327" w:rsidRPr="00F07327" w:rsidRDefault="00F07327">
      <w:pPr>
        <w:pStyle w:val="ConsPlusNormal"/>
        <w:spacing w:before="220"/>
        <w:ind w:firstLine="540"/>
        <w:jc w:val="both"/>
        <w:rPr>
          <w:color w:val="000000" w:themeColor="text1"/>
        </w:rPr>
      </w:pPr>
      <w:r w:rsidRPr="00F07327">
        <w:rPr>
          <w:color w:val="000000" w:themeColor="text1"/>
        </w:rPr>
        <w:t>91. Сведения, полученные по результатам мониторинга обратной связи (в том числе социологических опросов), могут приводить к формированию рисков и отображаться в системе "Управление" (по мере интеграции с информационными ресурсами и иными источниками данных).</w:t>
      </w:r>
    </w:p>
    <w:p w:rsidR="00F07327" w:rsidRPr="00F07327" w:rsidRDefault="00F07327">
      <w:pPr>
        <w:pStyle w:val="ConsPlusNormal"/>
        <w:spacing w:before="220"/>
        <w:ind w:firstLine="540"/>
        <w:jc w:val="both"/>
        <w:rPr>
          <w:color w:val="000000" w:themeColor="text1"/>
        </w:rPr>
      </w:pPr>
      <w:r w:rsidRPr="00F07327">
        <w:rPr>
          <w:color w:val="000000" w:themeColor="text1"/>
        </w:rPr>
        <w:t>92. Офис сбора и обработки обратной связи при реализации единого плана организует работу по отражению результатов сбора и обработки обратной связи в информационно-аналитических отчетах, в системе "Управление" и на информационно-аналитических панелях, определенных офисом координации мониторинга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93. Результаты анализа итогов сбора обратной связи могут быть использованы в целях подтверждения полноты и достаточности инструментов достижения единого плана, а также при подготовке предложений по корректировке и повышению качества параметров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94. В целях сбора и обработки обратной связи при реализации единого плана офисом сбора и обработки обратной связи при реализации единого плана совместно с Федеральным казначейством, офисом экспертизы, мониторинга и анализа единого плана и Министерством цифрового развития, связи и массовых коммуникаций Российской Федерации осуществляется обмен данными между соответствующими информационными системами, предназначенными для сбора и обработки обратной связи, и системой "Управление".</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95. Офис сбора и обработки обратной связи при реализации единого плана обеспечивает анализ итогов обратной связи, полученной из разных источников при реализации единого плана, в целях своевременного реагирования на выявленные риски достижения социологических показателей, целевых показателей и выполнения задач, предусмотренных параметрами национальных целей, в том числе осуществления корректировок инструментов достижения единого плана, а также осуществляет взаимодействие с ответственными исполнителями за достижение социологических показателей по вопросам формирования предложений по возможному решению указанных причин </w:t>
      </w:r>
      <w:proofErr w:type="spellStart"/>
      <w:r w:rsidRPr="00F07327">
        <w:rPr>
          <w:color w:val="000000" w:themeColor="text1"/>
        </w:rPr>
        <w:t>недостижения</w:t>
      </w:r>
      <w:proofErr w:type="spellEnd"/>
      <w:r w:rsidRPr="00F07327">
        <w:rPr>
          <w:color w:val="000000" w:themeColor="text1"/>
        </w:rPr>
        <w:t xml:space="preserve"> социологических показателей.</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Управление инцидентами</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96. В рамках управления инцидентами осуществляется выявление, обработка и решение инцидентов в соответствии с требованиями настоящего Положения, а также едиными методическими рекомендациями.</w:t>
      </w:r>
    </w:p>
    <w:p w:rsidR="00F07327" w:rsidRPr="00F07327" w:rsidRDefault="00F07327">
      <w:pPr>
        <w:pStyle w:val="ConsPlusNormal"/>
        <w:spacing w:before="220"/>
        <w:ind w:firstLine="540"/>
        <w:jc w:val="both"/>
        <w:rPr>
          <w:color w:val="000000" w:themeColor="text1"/>
        </w:rPr>
      </w:pPr>
      <w:r w:rsidRPr="00F07327">
        <w:rPr>
          <w:color w:val="000000" w:themeColor="text1"/>
        </w:rPr>
        <w:t>97. Управление инцидентами осуществляется в целях:</w:t>
      </w:r>
    </w:p>
    <w:p w:rsidR="00F07327" w:rsidRPr="00F07327" w:rsidRDefault="00F07327">
      <w:pPr>
        <w:pStyle w:val="ConsPlusNormal"/>
        <w:spacing w:before="220"/>
        <w:ind w:firstLine="540"/>
        <w:jc w:val="both"/>
        <w:rPr>
          <w:color w:val="000000" w:themeColor="text1"/>
        </w:rPr>
      </w:pPr>
      <w:r w:rsidRPr="00F07327">
        <w:rPr>
          <w:color w:val="000000" w:themeColor="text1"/>
        </w:rPr>
        <w:t>а) обеспечения своевременного достижения параметров (региональных параметров) инструментов достижения единого плана, характеризующих достижение параметров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б) предотвращения или минимизации негативного влияния выявленных инцидентов на ход реализации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98. Реестр инцидентов формируется (актуализируется) в системе "Управление" в автоматическом режиме по фактам несвоевременного достижения или </w:t>
      </w:r>
      <w:proofErr w:type="spellStart"/>
      <w:r w:rsidRPr="00F07327">
        <w:rPr>
          <w:color w:val="000000" w:themeColor="text1"/>
        </w:rPr>
        <w:t>недостижения</w:t>
      </w:r>
      <w:proofErr w:type="spellEnd"/>
      <w:r w:rsidRPr="00F07327">
        <w:rPr>
          <w:color w:val="000000" w:themeColor="text1"/>
        </w:rPr>
        <w:t xml:space="preserve"> в плановые сроки значений показателей единого плана, параметров (региональных параметров)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99. Офис управления операционными рисками и инцидентами единого плана осуществляет мониторинг процесса управления инцидентами, выявляемыми в ходе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100. Обработка инцидентов осуществляется структурными подразделениями, ответственными за координацию достижения параметров национальных целей, федеральных органов исполнительной власти, иных государственных органов или организаций, ответственных исполнителей.</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 случае если параметры единого плана, в отношении которых выявлены инциденты, являются параметрами национального проекта, федерального проекта, ведомственного проекта, обработка инцидентов обеспечивается ведомственным проектным офисом, сформированным в соответствии с функциональной </w:t>
      </w:r>
      <w:hyperlink r:id="rId51">
        <w:r w:rsidRPr="00F07327">
          <w:rPr>
            <w:color w:val="000000" w:themeColor="text1"/>
          </w:rPr>
          <w:t>структурой</w:t>
        </w:r>
      </w:hyperlink>
      <w:r w:rsidRPr="00F07327">
        <w:rPr>
          <w:color w:val="000000" w:themeColor="text1"/>
        </w:rPr>
        <w:t xml:space="preserve"> проектной деятельности в Правительстве Российской Федерации, утвержденной постановлением Правительства Российской Федерации от 31 октября 2018 г. </w:t>
      </w:r>
      <w:r>
        <w:rPr>
          <w:color w:val="000000" w:themeColor="text1"/>
        </w:rPr>
        <w:t>№</w:t>
      </w:r>
      <w:r w:rsidRPr="00F07327">
        <w:rPr>
          <w:color w:val="000000" w:themeColor="text1"/>
        </w:rPr>
        <w:t xml:space="preserve"> 1288 "Об организации проектной деятельности в Правительстве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В случае выявления инцидентов в отношении региональных параметров обработка инцидентов обеспечивается структурным подразделением, ответственным за обеспечение достижения параметров национальных целей, показателей единого плана в субъекте Российской Федерации, государственного органа, образованного в целях обеспечения деятельности высшего должностного лица субъекта Российской Федерации, или исполнительного органа субъекта Российской Федерации, обладающего необходимыми полномочиями в части организации достижения параметров национальных целей, показателей единого плана в субъекте Российской Федерации и межведомственного взаимодействия, проектным офисом субъекта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Структурные подразделения, ответственные за координацию достижения параметров национальных целей федеральных органов исполнительной власти, иных государственных органов или организаций, ответственных исполнителей, ведомственные проектные офисы, структурные подразделения, ответственные за обеспечение достижения параметров национальных целей, показателей единого плана в субъекте Российской Федерации, государственных органов, образованных в целях обеспечения деятельности высших должностных лиц субъектов Российской Федерации, или исполнительных органов субъектов Российской Федерации, обладающих необходимыми полномочиями в части организации достижения параметров национальных целей, показателей единого плана в субъекте Российской Федерации и межведомственного взаимодействия, проектные офисы субъектов Российской Федерации при обработке инцидентов осуществляют их анализ, классификацию и проработку, руководствуясь едиными методическими рекомендациями.</w:t>
      </w:r>
    </w:p>
    <w:p w:rsidR="00F07327" w:rsidRPr="00F07327" w:rsidRDefault="00F07327">
      <w:pPr>
        <w:pStyle w:val="ConsPlusNormal"/>
        <w:spacing w:before="220"/>
        <w:ind w:firstLine="540"/>
        <w:jc w:val="both"/>
        <w:rPr>
          <w:color w:val="000000" w:themeColor="text1"/>
        </w:rPr>
      </w:pPr>
      <w:r w:rsidRPr="00F07327">
        <w:rPr>
          <w:color w:val="000000" w:themeColor="text1"/>
        </w:rPr>
        <w:t>Ответственные исполнители осуществляют информирование кураторов показателей о выявленных инцидентах, предлагаемых мерах реагирования и реализуют меры реагирования на инциденты.</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Управление проблемами достижения показателей, выявляемыми</w:t>
      </w:r>
    </w:p>
    <w:p w:rsidR="00F07327" w:rsidRPr="00F07327" w:rsidRDefault="00F07327">
      <w:pPr>
        <w:pStyle w:val="ConsPlusTitle"/>
        <w:jc w:val="center"/>
        <w:rPr>
          <w:color w:val="000000" w:themeColor="text1"/>
        </w:rPr>
      </w:pPr>
      <w:r w:rsidRPr="00F07327">
        <w:rPr>
          <w:color w:val="000000" w:themeColor="text1"/>
        </w:rPr>
        <w:t>в ходе реализации единого плана</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 xml:space="preserve">101. Управление проблемами достижения показателей осуществляется в соответствии с требованиями настоящего Положения, а также едиными методическими рекомендациями. При управлении проблемами достижения показателей осуществляется выявление и устранение причин, вызвавших инциденты в части показателей единого плана (несвоевременное достижение значений показателей единого плана или </w:t>
      </w:r>
      <w:proofErr w:type="spellStart"/>
      <w:r w:rsidRPr="00F07327">
        <w:rPr>
          <w:color w:val="000000" w:themeColor="text1"/>
        </w:rPr>
        <w:t>недостижение</w:t>
      </w:r>
      <w:proofErr w:type="spellEnd"/>
      <w:r w:rsidRPr="00F07327">
        <w:rPr>
          <w:color w:val="000000" w:themeColor="text1"/>
        </w:rPr>
        <w:t xml:space="preserve"> их значений).</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102. Офис анализа проблем достижения показателей единого плана, параметров инструментов единого плана, предусмотренный функциональной </w:t>
      </w:r>
      <w:hyperlink w:anchor="P667">
        <w:r w:rsidRPr="00F07327">
          <w:rPr>
            <w:color w:val="000000" w:themeColor="text1"/>
          </w:rPr>
          <w:t>структурой</w:t>
        </w:r>
      </w:hyperlink>
      <w:r w:rsidRPr="00F07327">
        <w:rPr>
          <w:color w:val="000000" w:themeColor="text1"/>
        </w:rPr>
        <w:t xml:space="preserve"> управления (далее - офис анализа проблем достижения показателей единого плана, параметров инструментов единого плана), с привлечением ответственных исполнителей и заинтересованных лиц организует работу по выявлению проблем достижения показателей, анализу причин их возникновения, оказывает при необходимости содействие ответственным исполнителям при формировании плана мер по решению инцидента и устранению его причин.</w:t>
      </w:r>
    </w:p>
    <w:p w:rsidR="00F07327" w:rsidRPr="00F07327" w:rsidRDefault="00F07327">
      <w:pPr>
        <w:pStyle w:val="ConsPlusNormal"/>
        <w:spacing w:before="220"/>
        <w:ind w:firstLine="540"/>
        <w:jc w:val="both"/>
        <w:rPr>
          <w:color w:val="000000" w:themeColor="text1"/>
        </w:rPr>
      </w:pPr>
      <w:r w:rsidRPr="00F07327">
        <w:rPr>
          <w:color w:val="000000" w:themeColor="text1"/>
        </w:rPr>
        <w:t>103. Ответственный исполнитель в случае подтверждения наличия проблемы достижения показателей в течение 5 рабочих дней предоставляет в офис анализа проблем достижения показателей единого плана, параметров инструментов единого плана информацию о причинах ее возникновения с приложением плана мер по их устранению и обеспечению достижения показателя единого плана в последующем периоде (далее - план мер).</w:t>
      </w:r>
    </w:p>
    <w:p w:rsidR="00F07327" w:rsidRPr="00F07327" w:rsidRDefault="00F07327">
      <w:pPr>
        <w:pStyle w:val="ConsPlusNormal"/>
        <w:spacing w:before="220"/>
        <w:ind w:firstLine="540"/>
        <w:jc w:val="both"/>
        <w:rPr>
          <w:color w:val="000000" w:themeColor="text1"/>
        </w:rPr>
      </w:pPr>
      <w:r w:rsidRPr="00F07327">
        <w:rPr>
          <w:color w:val="000000" w:themeColor="text1"/>
        </w:rPr>
        <w:t>104. Ответственный исполнитель на регулярной основе представляет в офис анализа проблем достижения показателей единого плана, параметров инструментов единого плана информацию о ходе реализации плана мер, в том числе материалы, подтверждающие выполнение мероприятий, предусмотренных планом мер.</w:t>
      </w:r>
    </w:p>
    <w:p w:rsidR="00F07327" w:rsidRPr="00F07327" w:rsidRDefault="00F07327">
      <w:pPr>
        <w:pStyle w:val="ConsPlusNormal"/>
        <w:spacing w:before="220"/>
        <w:ind w:firstLine="540"/>
        <w:jc w:val="both"/>
        <w:rPr>
          <w:color w:val="000000" w:themeColor="text1"/>
        </w:rPr>
      </w:pPr>
      <w:r w:rsidRPr="00F07327">
        <w:rPr>
          <w:color w:val="000000" w:themeColor="text1"/>
        </w:rPr>
        <w:t>105. В случае непредставления в установленные сроки плана мер или при выявлении фактов (рисков) существенного нарушения итогового срока реализации плана мер офис анализа проблем достижения показателей единого плана, параметров инструментов единого плана уведомляет офис координации и сопровождения реализации единого плана в целях принятия мер реагирования Аппаратом Правительства Российской Федерации, в том числе возможной эскалации на уровень куратора показателя и (или) уровень Заместителя Председателя Правительства Российской Федерации - Руководителя Аппарата Правительства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106. В случае если по истечении 30 рабочих дней после выявления проблемы не начата реализация плана мер или повторно возникла проблема после реализации плана мер, по решению президиума Совета или председателя президиума Совета в отношении отдельных направлений расходов, определенных таким решением, могут в соответствии с бюджетным законодательством Российской Федерации предусматриваться ограничения возможности перераспределения бюджетных ассигнований федерального бюджета, предусмотренных на реализацию мероприятий (результатов), обеспечивающих достижение показателей единого плана, в рамках которых выявлены такие проблемы.</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Оценка эффективности реализации единого плана</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107. Офис оценки эффективности реализации единого плана осуществляет оценку эффективности реализации единого плана (далее - оценка эффективности) ежеквартально в срок, не превышающий 22 рабочих дней после завершения отчетного квартала, по итогам года - до 1 мая года, следующего за отчетным, включительно, а также при необходимости в рамках подготовки информационно-аналитических отчетов о реализации единого плана (далее - информационно-аналитические отчеты) в соответствии с настоящим Положением и едиными методическими рекомендациями.</w:t>
      </w:r>
    </w:p>
    <w:p w:rsidR="00F07327" w:rsidRPr="00F07327" w:rsidRDefault="00F07327">
      <w:pPr>
        <w:pStyle w:val="ConsPlusNormal"/>
        <w:spacing w:before="220"/>
        <w:ind w:firstLine="540"/>
        <w:jc w:val="both"/>
        <w:rPr>
          <w:color w:val="000000" w:themeColor="text1"/>
        </w:rPr>
      </w:pPr>
      <w:r w:rsidRPr="00F07327">
        <w:rPr>
          <w:color w:val="000000" w:themeColor="text1"/>
        </w:rPr>
        <w:t>108. В целях осуществления оценки эффективности производится расчет интегральной оценки эффективности. В интегральную оценку эффективности может включаться:</w:t>
      </w:r>
    </w:p>
    <w:p w:rsidR="00F07327" w:rsidRPr="00F07327" w:rsidRDefault="00F07327">
      <w:pPr>
        <w:pStyle w:val="ConsPlusNormal"/>
        <w:spacing w:before="220"/>
        <w:ind w:firstLine="540"/>
        <w:jc w:val="both"/>
        <w:rPr>
          <w:color w:val="000000" w:themeColor="text1"/>
        </w:rPr>
      </w:pPr>
      <w:r w:rsidRPr="00F07327">
        <w:rPr>
          <w:color w:val="000000" w:themeColor="text1"/>
        </w:rPr>
        <w:t>а) уровень достижения показателей единого плана в отчетном году;</w:t>
      </w:r>
    </w:p>
    <w:p w:rsidR="00F07327" w:rsidRPr="00F07327" w:rsidRDefault="00F07327">
      <w:pPr>
        <w:pStyle w:val="ConsPlusNormal"/>
        <w:spacing w:before="220"/>
        <w:ind w:firstLine="540"/>
        <w:jc w:val="both"/>
        <w:rPr>
          <w:color w:val="000000" w:themeColor="text1"/>
        </w:rPr>
      </w:pPr>
      <w:r w:rsidRPr="00F07327">
        <w:rPr>
          <w:color w:val="000000" w:themeColor="text1"/>
        </w:rPr>
        <w:t>б) оценка достижения социологических показателей;</w:t>
      </w:r>
    </w:p>
    <w:p w:rsidR="00F07327" w:rsidRPr="00F07327" w:rsidRDefault="00F07327">
      <w:pPr>
        <w:pStyle w:val="ConsPlusNormal"/>
        <w:spacing w:before="220"/>
        <w:ind w:firstLine="540"/>
        <w:jc w:val="both"/>
        <w:rPr>
          <w:color w:val="000000" w:themeColor="text1"/>
        </w:rPr>
      </w:pPr>
      <w:r w:rsidRPr="00F07327">
        <w:rPr>
          <w:color w:val="000000" w:themeColor="text1"/>
        </w:rPr>
        <w:t>в) оценка эффективности управления единым планом, включающая:</w:t>
      </w:r>
    </w:p>
    <w:p w:rsidR="00F07327" w:rsidRPr="00F07327" w:rsidRDefault="00F07327">
      <w:pPr>
        <w:pStyle w:val="ConsPlusNormal"/>
        <w:spacing w:before="220"/>
        <w:ind w:firstLine="540"/>
        <w:jc w:val="both"/>
        <w:rPr>
          <w:color w:val="000000" w:themeColor="text1"/>
        </w:rPr>
      </w:pPr>
      <w:r w:rsidRPr="00F07327">
        <w:rPr>
          <w:color w:val="000000" w:themeColor="text1"/>
        </w:rPr>
        <w:t>оценку эффективности планирования показателей единого плана, компонентов показателей, мероприятий (результатов), обеспечивающих достижение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оценку качества управления изменениями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оценку качества управления рисками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оценку качества управления инцидентами (проблемами достижения показателей).</w:t>
      </w:r>
    </w:p>
    <w:p w:rsidR="00F07327" w:rsidRPr="00F07327" w:rsidRDefault="00F07327">
      <w:pPr>
        <w:pStyle w:val="ConsPlusNormal"/>
        <w:spacing w:before="220"/>
        <w:ind w:firstLine="540"/>
        <w:jc w:val="both"/>
        <w:rPr>
          <w:color w:val="000000" w:themeColor="text1"/>
        </w:rPr>
      </w:pPr>
      <w:r w:rsidRPr="00F07327">
        <w:rPr>
          <w:color w:val="000000" w:themeColor="text1"/>
        </w:rPr>
        <w:t>109. Результаты оценки эффективности формируются с разбивкой по показателям единого плана и при необходимости могут включать:</w:t>
      </w:r>
    </w:p>
    <w:p w:rsidR="00F07327" w:rsidRPr="00F07327" w:rsidRDefault="00F07327">
      <w:pPr>
        <w:pStyle w:val="ConsPlusNormal"/>
        <w:spacing w:before="220"/>
        <w:ind w:firstLine="540"/>
        <w:jc w:val="both"/>
        <w:rPr>
          <w:color w:val="000000" w:themeColor="text1"/>
        </w:rPr>
      </w:pPr>
      <w:r w:rsidRPr="00F07327">
        <w:rPr>
          <w:color w:val="000000" w:themeColor="text1"/>
        </w:rPr>
        <w:t>рекомендации о корректировке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предложения по включению в инструменты достижения единого плана показателей единого плана, компонентов показателей, мероприятий (результатов) в случае, если такие показатели и мероприятия (результаты) в них не включены;</w:t>
      </w:r>
    </w:p>
    <w:p w:rsidR="00F07327" w:rsidRPr="00F07327" w:rsidRDefault="00F07327">
      <w:pPr>
        <w:pStyle w:val="ConsPlusNormal"/>
        <w:spacing w:before="220"/>
        <w:ind w:firstLine="540"/>
        <w:jc w:val="both"/>
        <w:rPr>
          <w:color w:val="000000" w:themeColor="text1"/>
        </w:rPr>
      </w:pPr>
      <w:r w:rsidRPr="00F07327">
        <w:rPr>
          <w:color w:val="000000" w:themeColor="text1"/>
        </w:rPr>
        <w:t>иные предложения и рекомендации по результатам проведенной оценки.</w:t>
      </w:r>
    </w:p>
    <w:p w:rsidR="00F07327" w:rsidRPr="00F07327" w:rsidRDefault="00F07327">
      <w:pPr>
        <w:pStyle w:val="ConsPlusNormal"/>
        <w:spacing w:before="220"/>
        <w:ind w:firstLine="540"/>
        <w:jc w:val="both"/>
        <w:rPr>
          <w:color w:val="000000" w:themeColor="text1"/>
        </w:rPr>
      </w:pPr>
      <w:r w:rsidRPr="00F07327">
        <w:rPr>
          <w:color w:val="000000" w:themeColor="text1"/>
        </w:rPr>
        <w:t>Результаты оценки эффективности направляются офисом оценки эффективности реализации единого плана в офис координации мониторинга единого плана.</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Формирование и рассмотрение</w:t>
      </w:r>
    </w:p>
    <w:p w:rsidR="00F07327" w:rsidRPr="00F07327" w:rsidRDefault="00F07327">
      <w:pPr>
        <w:pStyle w:val="ConsPlusTitle"/>
        <w:jc w:val="center"/>
        <w:rPr>
          <w:color w:val="000000" w:themeColor="text1"/>
        </w:rPr>
      </w:pPr>
      <w:r w:rsidRPr="00F07327">
        <w:rPr>
          <w:color w:val="000000" w:themeColor="text1"/>
        </w:rPr>
        <w:t>информационно-аналитических отчетов</w:t>
      </w:r>
    </w:p>
    <w:p w:rsidR="00F07327" w:rsidRPr="00F07327" w:rsidRDefault="00F07327">
      <w:pPr>
        <w:pStyle w:val="ConsPlusNormal"/>
        <w:jc w:val="center"/>
        <w:rPr>
          <w:color w:val="000000" w:themeColor="text1"/>
        </w:rPr>
      </w:pPr>
    </w:p>
    <w:p w:rsidR="00F07327" w:rsidRPr="00F07327" w:rsidRDefault="00F07327">
      <w:pPr>
        <w:pStyle w:val="ConsPlusNormal"/>
        <w:ind w:firstLine="540"/>
        <w:jc w:val="both"/>
        <w:rPr>
          <w:color w:val="000000" w:themeColor="text1"/>
        </w:rPr>
      </w:pPr>
      <w:bookmarkStart w:id="56" w:name="P406"/>
      <w:bookmarkEnd w:id="56"/>
      <w:r w:rsidRPr="00F07327">
        <w:rPr>
          <w:color w:val="000000" w:themeColor="text1"/>
        </w:rPr>
        <w:t>110. В ходе мониторинга реализации единого плана 2 раза в год и по итогам завершения реализации единого плана могут формироваться информационно-аналитические отчеты.</w:t>
      </w:r>
    </w:p>
    <w:p w:rsidR="00F07327" w:rsidRPr="00F07327" w:rsidRDefault="00F07327">
      <w:pPr>
        <w:pStyle w:val="ConsPlusNormal"/>
        <w:spacing w:before="220"/>
        <w:ind w:firstLine="540"/>
        <w:jc w:val="both"/>
        <w:rPr>
          <w:color w:val="000000" w:themeColor="text1"/>
        </w:rPr>
      </w:pPr>
      <w:r w:rsidRPr="00F07327">
        <w:rPr>
          <w:color w:val="000000" w:themeColor="text1"/>
        </w:rPr>
        <w:t>111. Офис экспертизы, мониторинга и анализа единого плана формирует информационно-аналитический отчет с использованием системы "Управление" на основании информации о реализации параметров единого плана, формируемой в системе "Электронный бюджет" в рамках отчетов о ходе реализации национальных проектов, государственных программ и их структурных элементов, иных инструментов достижения единого плана, а также региональных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В целях формирования информационно-аналитического отчета офис экспертизы, мониторинга и анализа единого плана при необходимости может запрашивать информацию у участников системы управления единым планом.</w:t>
      </w:r>
    </w:p>
    <w:p w:rsidR="00F07327" w:rsidRPr="00F07327" w:rsidRDefault="00F07327">
      <w:pPr>
        <w:pStyle w:val="ConsPlusNormal"/>
        <w:spacing w:before="220"/>
        <w:ind w:firstLine="540"/>
        <w:jc w:val="both"/>
        <w:rPr>
          <w:color w:val="000000" w:themeColor="text1"/>
        </w:rPr>
      </w:pPr>
      <w:r w:rsidRPr="00F07327">
        <w:rPr>
          <w:color w:val="000000" w:themeColor="text1"/>
        </w:rPr>
        <w:t>112. Офис экспертизы, мониторинга и анализа единого плана направляет информационно-аналитический отчет в офис координации мониторинга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Офис координации мониторинга единого плана рассматривает информационно-аналитический отчет и при необходимости направляет предложения по его доработке в офис экспертизы, мониторинга и анализа единого плана.</w:t>
      </w:r>
    </w:p>
    <w:p w:rsidR="00F07327" w:rsidRPr="00F07327" w:rsidRDefault="00F07327">
      <w:pPr>
        <w:pStyle w:val="ConsPlusNormal"/>
        <w:spacing w:before="220"/>
        <w:ind w:firstLine="540"/>
        <w:jc w:val="both"/>
        <w:rPr>
          <w:color w:val="000000" w:themeColor="text1"/>
        </w:rPr>
      </w:pPr>
      <w:bookmarkStart w:id="57" w:name="P411"/>
      <w:bookmarkEnd w:id="57"/>
      <w:r w:rsidRPr="00F07327">
        <w:rPr>
          <w:color w:val="000000" w:themeColor="text1"/>
        </w:rPr>
        <w:t>113. Информационно-аналитический отчет по предложению офиса координации мониторинга единого плана по решению председателя президиума Совета рассматривается на заседании президиума Совета.</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IV. Управление изменениями единого плана</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114. Управление изменениями единого плана осуществляется в соответствии с требованиями настоящего Положения, а также едиными методическими рекомендациями.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115. Подготовка изменений в единый план инициируется кураторами показателей, заместителями Председателя Правительства Российской Федерации, участвующими в достижении показателей единого плана, ответственными исполнителями, в том числе во исполнение поручений Президента Российской Федерации, Председателя Правительства Российской Федерации, заместителей Председателя Правительства Российской Федерации по результатам мониторинга единого плана, социологических показателей, стратегических рисков и рисков </w:t>
      </w:r>
      <w:proofErr w:type="spellStart"/>
      <w:r w:rsidRPr="00F07327">
        <w:rPr>
          <w:color w:val="000000" w:themeColor="text1"/>
        </w:rPr>
        <w:t>недостижения</w:t>
      </w:r>
      <w:proofErr w:type="spellEnd"/>
      <w:r w:rsidRPr="00F07327">
        <w:rPr>
          <w:color w:val="000000" w:themeColor="text1"/>
        </w:rPr>
        <w:t xml:space="preserve"> показателей единого плана, обработки инцидентов и проблем достижения показателей, результатов обработки обратной связи от населения.</w:t>
      </w:r>
    </w:p>
    <w:p w:rsidR="00F07327" w:rsidRPr="00F07327" w:rsidRDefault="00F07327">
      <w:pPr>
        <w:pStyle w:val="ConsPlusNormal"/>
        <w:spacing w:before="220"/>
        <w:ind w:firstLine="540"/>
        <w:jc w:val="both"/>
        <w:rPr>
          <w:color w:val="000000" w:themeColor="text1"/>
        </w:rPr>
      </w:pPr>
      <w:r w:rsidRPr="00F07327">
        <w:rPr>
          <w:color w:val="000000" w:themeColor="text1"/>
        </w:rPr>
        <w:t>116. В отношении корректировок показателей единого плана, мероприятий (результатов) инструментов достижения единого плана, их значений распространяются требования, установленные настоящим Положением (в том числе о необходимости проведения процедур и согласований).</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Внесение изменений в инструменты достижения единого плана</w:t>
      </w:r>
    </w:p>
    <w:p w:rsidR="00F07327" w:rsidRPr="00F07327" w:rsidRDefault="00F07327">
      <w:pPr>
        <w:pStyle w:val="ConsPlusTitle"/>
        <w:jc w:val="center"/>
        <w:rPr>
          <w:color w:val="000000" w:themeColor="text1"/>
        </w:rPr>
      </w:pPr>
      <w:r w:rsidRPr="00F07327">
        <w:rPr>
          <w:color w:val="000000" w:themeColor="text1"/>
        </w:rPr>
        <w:t>и цифровой единый план</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117. Внесение изменений в паспорта инструментов достижения единого плана, являющихся национальными проектами, государственными программами Российской Федерации, структурными элементами государственных программ Российской Федерации, осуществляется посредством утверждения единых запросов на изменение национальных проектов, единых запросов на изменение государственных программ Российской Федерации (далее - единые запросы).</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118. Единые запросы формируются в порядке, установленном </w:t>
      </w:r>
      <w:hyperlink r:id="rId52">
        <w:r w:rsidRPr="00F07327">
          <w:rPr>
            <w:color w:val="000000" w:themeColor="text1"/>
          </w:rPr>
          <w:t>Положением</w:t>
        </w:r>
      </w:hyperlink>
      <w:r w:rsidRPr="00F07327">
        <w:rPr>
          <w:color w:val="000000" w:themeColor="text1"/>
        </w:rPr>
        <w:t xml:space="preserve"> о проектной деятельности, </w:t>
      </w:r>
      <w:hyperlink r:id="rId53">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Единые запросы формируются, согласовываются и утверждаются автоматически в системе "Электронный бюджет" в случаях, предусмотренных </w:t>
      </w:r>
      <w:hyperlink r:id="rId54">
        <w:r w:rsidRPr="00F07327">
          <w:rPr>
            <w:color w:val="000000" w:themeColor="text1"/>
          </w:rPr>
          <w:t>Положением</w:t>
        </w:r>
      </w:hyperlink>
      <w:r w:rsidRPr="00F07327">
        <w:rPr>
          <w:color w:val="000000" w:themeColor="text1"/>
        </w:rPr>
        <w:t xml:space="preserve"> о проектной деятельности, </w:t>
      </w:r>
      <w:hyperlink r:id="rId55">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r w:rsidRPr="00F07327">
        <w:rPr>
          <w:color w:val="000000" w:themeColor="text1"/>
        </w:rPr>
        <w:t>119. Изменение показателей единого плана и иных связанных с ними изменений формируется отдельным единым запросом.</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120. Включение ответственными исполнителями в единый запрос новых прокси-показателей с иной периодичностью, отличной от ежемесячной, или их </w:t>
      </w:r>
      <w:proofErr w:type="spellStart"/>
      <w:r w:rsidRPr="00F07327">
        <w:rPr>
          <w:color w:val="000000" w:themeColor="text1"/>
        </w:rPr>
        <w:t>невключение</w:t>
      </w:r>
      <w:proofErr w:type="spellEnd"/>
      <w:r w:rsidRPr="00F07327">
        <w:rPr>
          <w:color w:val="000000" w:themeColor="text1"/>
        </w:rPr>
        <w:t xml:space="preserve"> осуществляется в соответствии с </w:t>
      </w:r>
      <w:hyperlink w:anchor="P268">
        <w:r w:rsidRPr="00F07327">
          <w:rPr>
            <w:color w:val="000000" w:themeColor="text1"/>
          </w:rPr>
          <w:t>пунктом 67</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121. В ходе реализации инструментов достижения единого плана ответственный исполнитель совместно с соисполнителями обеспечивает при необходимости их </w:t>
      </w:r>
      <w:proofErr w:type="spellStart"/>
      <w:r w:rsidRPr="00F07327">
        <w:rPr>
          <w:color w:val="000000" w:themeColor="text1"/>
        </w:rPr>
        <w:t>допланирование</w:t>
      </w:r>
      <w:proofErr w:type="spellEnd"/>
      <w:r w:rsidRPr="00F07327">
        <w:rPr>
          <w:color w:val="000000" w:themeColor="text1"/>
        </w:rPr>
        <w:t xml:space="preserve"> с учетом фактических значений социологических показателей, формирование оценки полноты и достаточности мероприятий (результатов), а также проработку корректировки иных инструментов достижения единого плана при необходимости совместно со специальной рабочей группой Совета.</w:t>
      </w:r>
    </w:p>
    <w:p w:rsidR="00F07327" w:rsidRPr="00F07327" w:rsidRDefault="00F07327">
      <w:pPr>
        <w:pStyle w:val="ConsPlusNormal"/>
        <w:spacing w:before="220"/>
        <w:ind w:firstLine="540"/>
        <w:jc w:val="both"/>
        <w:rPr>
          <w:color w:val="000000" w:themeColor="text1"/>
        </w:rPr>
      </w:pPr>
      <w:bookmarkStart w:id="58" w:name="P428"/>
      <w:bookmarkEnd w:id="58"/>
      <w:r w:rsidRPr="00F07327">
        <w:rPr>
          <w:color w:val="000000" w:themeColor="text1"/>
        </w:rPr>
        <w:t>122. При формировании единых запросов ответственные исполнители устанавливают связи показателей единого плана и (или) компонентов показателей единого плана (в отношении компонентов показателей, включенных или планируемых к включению в паспорта инструментов достижения единого плана) с мероприятиями (результатами) инструментов достижения единого плана в соответствии с едиными методическими рекомендациями.</w:t>
      </w:r>
    </w:p>
    <w:p w:rsidR="00F07327" w:rsidRPr="00F07327" w:rsidRDefault="00F07327">
      <w:pPr>
        <w:pStyle w:val="ConsPlusNormal"/>
        <w:spacing w:before="220"/>
        <w:ind w:firstLine="540"/>
        <w:jc w:val="both"/>
        <w:rPr>
          <w:color w:val="000000" w:themeColor="text1"/>
        </w:rPr>
      </w:pPr>
      <w:r w:rsidRPr="00F07327">
        <w:rPr>
          <w:color w:val="000000" w:themeColor="text1"/>
        </w:rPr>
        <w:t>Офис планирования и управления изменениями единого плана при рассмотрении единых запросов в случае несогласия с установленной связью выражает позицию о корректности указанной связи, а также о необходимости установления дополнительных связей.</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123. Ответственные исполнители и соисполнители совместно с офисом планирования и управления изменениями единого плана устанавливают и (или) верифицируют связи, предусмотренные </w:t>
      </w:r>
      <w:hyperlink w:anchor="P151">
        <w:r w:rsidRPr="00F07327">
          <w:rPr>
            <w:color w:val="000000" w:themeColor="text1"/>
          </w:rPr>
          <w:t>пунктом 30</w:t>
        </w:r>
      </w:hyperlink>
      <w:r w:rsidRPr="00F07327">
        <w:rPr>
          <w:color w:val="000000" w:themeColor="text1"/>
        </w:rPr>
        <w:t xml:space="preserve"> настоящего Положения, в соответствии с едиными методическими рекомендациями.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124. При изменении паспортов национальных проектов, государственных программ и их структурных элементов офис планирования и управления изменениями единого плана совместно с ответственными исполнителями и соисполнителями осуществляет, руководствуясь едиными методическими рекомендациями, с учетом установленных связей, предусмотренных </w:t>
      </w:r>
      <w:hyperlink w:anchor="P151">
        <w:r w:rsidRPr="00F07327">
          <w:rPr>
            <w:color w:val="000000" w:themeColor="text1"/>
          </w:rPr>
          <w:t>пунктами 30</w:t>
        </w:r>
      </w:hyperlink>
      <w:r w:rsidRPr="00F07327">
        <w:rPr>
          <w:color w:val="000000" w:themeColor="text1"/>
        </w:rPr>
        <w:t xml:space="preserve"> и </w:t>
      </w:r>
      <w:hyperlink w:anchor="P428">
        <w:r w:rsidRPr="00F07327">
          <w:rPr>
            <w:color w:val="000000" w:themeColor="text1"/>
          </w:rPr>
          <w:t>122</w:t>
        </w:r>
      </w:hyperlink>
      <w:r w:rsidRPr="00F07327">
        <w:rPr>
          <w:color w:val="000000" w:themeColor="text1"/>
        </w:rPr>
        <w:t xml:space="preserve"> настоящего Положения, определение, изменение, согласование и утверждение:</w:t>
      </w:r>
    </w:p>
    <w:p w:rsidR="00F07327" w:rsidRPr="00F07327" w:rsidRDefault="00F07327">
      <w:pPr>
        <w:pStyle w:val="ConsPlusNormal"/>
        <w:spacing w:before="220"/>
        <w:ind w:firstLine="540"/>
        <w:jc w:val="both"/>
        <w:rPr>
          <w:color w:val="000000" w:themeColor="text1"/>
        </w:rPr>
      </w:pPr>
      <w:r w:rsidRPr="00F07327">
        <w:rPr>
          <w:color w:val="000000" w:themeColor="text1"/>
        </w:rPr>
        <w:t>а) перечня факторов, влияющих на достижение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б) перечня общественно значимых результатов или задач, а также связанных с ними мероприятий (результатов), влияющих на достижение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в) перечня отдельных мероприятий (результатов) инструментов достижения единого плана, влияющих на достижение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125. Ответственные исполнители и соисполнители совместно с офисом планирования и управления изменениями единого плана осуществляют, руководствуясь едиными методическими рекомендациями, определение, изменение, согласование и утверждение связей факторов с показателями единого плана, общественно значимыми результатами или задачами, включенными (планируемыми к включению) в паспорта инструментов достижения единого плана, мероприятиями (результатами) инструментов достижения единого плана с учетом установленных связей, предусмотренных </w:t>
      </w:r>
      <w:hyperlink w:anchor="P151">
        <w:r w:rsidRPr="00F07327">
          <w:rPr>
            <w:color w:val="000000" w:themeColor="text1"/>
          </w:rPr>
          <w:t>пунктами 30</w:t>
        </w:r>
      </w:hyperlink>
      <w:r w:rsidRPr="00F07327">
        <w:rPr>
          <w:color w:val="000000" w:themeColor="text1"/>
        </w:rPr>
        <w:t xml:space="preserve"> и </w:t>
      </w:r>
      <w:hyperlink w:anchor="P428">
        <w:r w:rsidRPr="00F07327">
          <w:rPr>
            <w:color w:val="000000" w:themeColor="text1"/>
          </w:rPr>
          <w:t>122</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126. Ответственные исполнители направляют на рассмотрение информацию об изменении показателей единого плана, их связях с общественно значимыми результатами или задачами в общественно-экспертный совет или Экспертный совет в соответствии с </w:t>
      </w:r>
      <w:hyperlink w:anchor="P165">
        <w:r w:rsidRPr="00F07327">
          <w:rPr>
            <w:color w:val="000000" w:themeColor="text1"/>
          </w:rPr>
          <w:t>пунктом 34</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 случае если показатели единого плана декомпозированы по субъектам Российской Федерации, ответственные исполнители направляют информацию об изменении показателей единого плана, их связях с общественно значимыми результатами или задачами на рассмотрение в комиссию Государственного Совета Российской Федерации по соответствующему направлению социально-экономического развития Российской Федерации в порядке, предусмотренном </w:t>
      </w:r>
      <w:hyperlink r:id="rId56">
        <w:r w:rsidRPr="00F07327">
          <w:rPr>
            <w:color w:val="000000" w:themeColor="text1"/>
          </w:rPr>
          <w:t>Положением</w:t>
        </w:r>
      </w:hyperlink>
      <w:r w:rsidRPr="00F07327">
        <w:rPr>
          <w:color w:val="000000" w:themeColor="text1"/>
        </w:rPr>
        <w:t xml:space="preserve"> о проектной деятельности, </w:t>
      </w:r>
      <w:hyperlink r:id="rId57">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bookmarkStart w:id="59" w:name="P438"/>
      <w:bookmarkEnd w:id="59"/>
      <w:r w:rsidRPr="00F07327">
        <w:rPr>
          <w:color w:val="000000" w:themeColor="text1"/>
        </w:rPr>
        <w:t xml:space="preserve">127. В рамках согласования единых запросов офис планирования и управления изменениями единого плана осуществляет риск-анализ в порядке, определенном </w:t>
      </w:r>
      <w:hyperlink r:id="rId58">
        <w:r w:rsidRPr="00F07327">
          <w:rPr>
            <w:color w:val="000000" w:themeColor="text1"/>
          </w:rPr>
          <w:t>Положением</w:t>
        </w:r>
      </w:hyperlink>
      <w:r w:rsidRPr="00F07327">
        <w:rPr>
          <w:color w:val="000000" w:themeColor="text1"/>
        </w:rPr>
        <w:t xml:space="preserve"> о проектной деятельности, </w:t>
      </w:r>
      <w:hyperlink r:id="rId59">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r w:rsidRPr="00F07327">
        <w:rPr>
          <w:color w:val="000000" w:themeColor="text1"/>
        </w:rPr>
        <w:t>Офис планирования и управления изменениями единого плана дополнительно к план-</w:t>
      </w:r>
      <w:proofErr w:type="spellStart"/>
      <w:r w:rsidRPr="00F07327">
        <w:rPr>
          <w:color w:val="000000" w:themeColor="text1"/>
        </w:rPr>
        <w:t>фактному</w:t>
      </w:r>
      <w:proofErr w:type="spellEnd"/>
      <w:r w:rsidRPr="00F07327">
        <w:rPr>
          <w:color w:val="000000" w:themeColor="text1"/>
        </w:rPr>
        <w:t xml:space="preserve"> анализу проводит риск-анализ, установленный настоящим пунктом, в отношении показателей единого плана, не включенных в инструменты достижения единого плана, а также анализ достижения указанных показателей (в том числе на основании исполнения мероприятий (результатов), влияющих на их достижение).</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 рамках согласования единых запросов офис планирования и управления изменениями единого плана формирует экспертную позицию в соответствии с </w:t>
      </w:r>
      <w:hyperlink w:anchor="P149">
        <w:r w:rsidRPr="00F07327">
          <w:rPr>
            <w:color w:val="000000" w:themeColor="text1"/>
          </w:rPr>
          <w:t>пунктом 29</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bookmarkStart w:id="60" w:name="P441"/>
      <w:bookmarkEnd w:id="60"/>
      <w:r w:rsidRPr="00F07327">
        <w:rPr>
          <w:color w:val="000000" w:themeColor="text1"/>
        </w:rPr>
        <w:t xml:space="preserve">128. По итогам проведения риск-анализа, предусмотренного </w:t>
      </w:r>
      <w:hyperlink w:anchor="P438">
        <w:r w:rsidRPr="00F07327">
          <w:rPr>
            <w:color w:val="000000" w:themeColor="text1"/>
          </w:rPr>
          <w:t>пунктом 127</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офис планирования и управления изменениями единого плана в случае ухудшения показателя единого плана направляет предложения по корректировке единого запроса, направленные на снижение негативного влияния (далее - предложения по корректировке), вместе с позицией о соответствующем влиянии взаимосвязанных изменений на показатель единого плана ответственному исполнителю, направившему единый запрос. Ответственный исполнитель, направивший единый запрос, обеспечивает направление доработанного единого запроса в офис планирования и управления изменениями единого плана для повторного проведения риск-анализа, предусмотренного </w:t>
      </w:r>
      <w:hyperlink w:anchor="P438">
        <w:r w:rsidRPr="00F07327">
          <w:rPr>
            <w:color w:val="000000" w:themeColor="text1"/>
          </w:rPr>
          <w:t>пунктом 127</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в случае выявления офисом планирования и управления изменениями единого плана негативного влияния изменений на показатель единого плана, оказывающего влияние также на иные показатели единого плана, направляет предложения по корректировке вместе с позицией о соответствующем влиянии взаимосвязанных изменений на показатели единого плана ответственному исполнителю, направившему единый запрос, и ответственным исполнителям, которые определены ответственными за достижение иных показателей единого плана, на которые влияют изменения, предложенные в едином запросе. Ответственный исполнитель, направивший единый запрос, обеспечивает внесение соответствующих изменений в единый запрос и согласование его с ответственными исполнителями, которые определены ответственными за достижение иных показателей единого плана, на которые влияют изменения, предложенные в едином запросе.</w:t>
      </w:r>
    </w:p>
    <w:p w:rsidR="00F07327" w:rsidRPr="00F07327" w:rsidRDefault="00F07327">
      <w:pPr>
        <w:pStyle w:val="ConsPlusNormal"/>
        <w:spacing w:before="220"/>
        <w:ind w:firstLine="540"/>
        <w:jc w:val="both"/>
        <w:rPr>
          <w:color w:val="000000" w:themeColor="text1"/>
        </w:rPr>
      </w:pPr>
      <w:r w:rsidRPr="00F07327">
        <w:rPr>
          <w:color w:val="000000" w:themeColor="text1"/>
        </w:rPr>
        <w:t>При возникновении разногласий между ответственными исполнителями обеспечивается согласование соответствующего единого запроса с учетом предложений по корректировке с кураторами показателей и заместителями Председателя Правительства Российской Федерации, которые определены ответственными за достижение показателей единого плана, на которые также оказывается влияние.</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Ответственный исполнитель, направивший единый запрос, обеспечивает направление согласованного единого запроса на повторное проведение риск-анализа, предусмотренного </w:t>
      </w:r>
      <w:hyperlink w:anchor="P438">
        <w:r w:rsidRPr="00F07327">
          <w:rPr>
            <w:color w:val="000000" w:themeColor="text1"/>
          </w:rPr>
          <w:t>пунктом 127</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129. При выявлении изменений наименований, описательных частей и параметров структурированных частей характеристик, единиц измерений и иных параметров мероприятий (результатов), исключения, добавления новых мероприятий (результатов) офис планирования и управления изменениями единого плана формирует предложения о необходимости соответствующих изменений связей между показателями единого плана, факторами, общественно значимыми результатами, задачами и мероприятиями (результатами).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130. Рассмотрение единых запросов осуществляется в порядке, установленном </w:t>
      </w:r>
      <w:hyperlink r:id="rId60">
        <w:r w:rsidRPr="00F07327">
          <w:rPr>
            <w:color w:val="000000" w:themeColor="text1"/>
          </w:rPr>
          <w:t>Положением</w:t>
        </w:r>
      </w:hyperlink>
      <w:r w:rsidRPr="00F07327">
        <w:rPr>
          <w:color w:val="000000" w:themeColor="text1"/>
        </w:rPr>
        <w:t xml:space="preserve"> о проектной деятельности, </w:t>
      </w:r>
      <w:hyperlink r:id="rId61">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131. Осуществление анализа и представление экспертной позиции, предусмотренных </w:t>
      </w:r>
      <w:hyperlink w:anchor="P438">
        <w:r w:rsidRPr="00F07327">
          <w:rPr>
            <w:color w:val="000000" w:themeColor="text1"/>
          </w:rPr>
          <w:t>пунктом 127</w:t>
        </w:r>
      </w:hyperlink>
      <w:r w:rsidRPr="00F07327">
        <w:rPr>
          <w:color w:val="000000" w:themeColor="text1"/>
        </w:rPr>
        <w:t xml:space="preserve"> настоящего Положения, в рамках единых запросов, подготавливаемых при формировании проекта федерального бюджета на очередной финансовый год и плановый период осуществляется офисом планирования и управления изменениями единого плана одновременно с составлением проекта федерального закона о федеральном бюджете на очередной финансовый год и плановый период (проекта федерального закона о внесении изменений в федеральный закон о федеральном бюджете на текущий финансовый год и плановый период) до внесения указанного проекта федерального закона на рассмотрение в Государственную Думу Федерального Собрания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132. Офисом координации мониторинга единого плана при необходимости осуществляется рассмотрение единых запросов, предусматривающих изменения показателей единого плана.</w:t>
      </w:r>
    </w:p>
    <w:p w:rsidR="00F07327" w:rsidRPr="00F07327" w:rsidRDefault="00F07327">
      <w:pPr>
        <w:pStyle w:val="ConsPlusNormal"/>
        <w:spacing w:before="220"/>
        <w:ind w:firstLine="540"/>
        <w:jc w:val="both"/>
        <w:rPr>
          <w:color w:val="000000" w:themeColor="text1"/>
        </w:rPr>
      </w:pPr>
      <w:bookmarkStart w:id="61" w:name="P450"/>
      <w:bookmarkEnd w:id="61"/>
      <w:r w:rsidRPr="00F07327">
        <w:rPr>
          <w:color w:val="000000" w:themeColor="text1"/>
        </w:rPr>
        <w:t>133. Единые запросы подлежат рассмотрению на президиуме Совета в случае:</w:t>
      </w:r>
    </w:p>
    <w:p w:rsidR="00F07327" w:rsidRPr="00F07327" w:rsidRDefault="00F07327">
      <w:pPr>
        <w:pStyle w:val="ConsPlusNormal"/>
        <w:spacing w:before="220"/>
        <w:ind w:firstLine="540"/>
        <w:jc w:val="both"/>
        <w:rPr>
          <w:color w:val="000000" w:themeColor="text1"/>
        </w:rPr>
      </w:pPr>
      <w:r w:rsidRPr="00F07327">
        <w:rPr>
          <w:color w:val="000000" w:themeColor="text1"/>
        </w:rPr>
        <w:t>а) если предусматривается изменение наименований показателей единого плана, изменение их единиц измерения, ухудшение годовых значений показателей единого плана, исключение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б) если офисом планирования и управления изменениями единого плана и (или) офисом координации мониторинга единого плана подтверждено, что предлагаемые изменения (в том числе изменения мероприятий (результатов) влекут ухудшение значений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134. Приведение в соответствие паспортов инструментов достижения единого плана с параметрами новой редакции утверждаемой части единого плана осуществляется одновременно с утверждением новой редакции утверждаемой части единого плана или в срок, не превышающий 30 рабочих дней со дня утверждения проекта изменений утверждаемой части единого плана (если иное не установлено решением Совета, президиума Совета или председателя президиума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Приведение в соответствие иных инструментов достижения единого плана осуществляется в соответствии с едиными методическими рекомендациями.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Приведение в соответствие паспортов региональных инструментов достижения единого плана осуществляется в порядке, установленном </w:t>
      </w:r>
      <w:hyperlink r:id="rId62">
        <w:r w:rsidRPr="00F07327">
          <w:rPr>
            <w:color w:val="000000" w:themeColor="text1"/>
          </w:rPr>
          <w:t>Положением</w:t>
        </w:r>
      </w:hyperlink>
      <w:r w:rsidRPr="00F07327">
        <w:rPr>
          <w:color w:val="000000" w:themeColor="text1"/>
        </w:rPr>
        <w:t xml:space="preserve"> о проектной деятельности, </w:t>
      </w:r>
      <w:hyperlink r:id="rId63">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 части декомпозированных по субъектам Российской Федерации параметров из национальных проектов, государственных программ Российской Федерации и их структурных элементов - после рассмотрения, предусмотренного </w:t>
      </w:r>
      <w:hyperlink w:anchor="P450">
        <w:r w:rsidRPr="00F07327">
          <w:rPr>
            <w:color w:val="000000" w:themeColor="text1"/>
          </w:rPr>
          <w:t>пунктом 133</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в части иных параметров региональных инструментов достижения единого плана - в порядке и сроки, установленные актом высшего исполнительного органа субъекта Российской Федерации или актом высшего должностного лица субъекта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135. Утверждение (применение) единых запросов, предусматривающих изменение наименований показателей единого плана, изменение их единиц измерения, ухудшение годовых значений (исключение) показателей единого плана, осуществляется после принятия Советом решения о соответствующих изменениях утверждаемой части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а) в случае отсутствия разногласий между кураторами показателей и заместителями Председателя Правительства Российской Федерации, участвующими в достижении показателей единого плана, - без повторного рассмотрения уполномоченными органами, определенными </w:t>
      </w:r>
      <w:hyperlink r:id="rId64">
        <w:r w:rsidRPr="00F07327">
          <w:rPr>
            <w:color w:val="000000" w:themeColor="text1"/>
          </w:rPr>
          <w:t>Положением</w:t>
        </w:r>
      </w:hyperlink>
      <w:r w:rsidRPr="00F07327">
        <w:rPr>
          <w:color w:val="000000" w:themeColor="text1"/>
        </w:rPr>
        <w:t xml:space="preserve"> о проектной деятельности, </w:t>
      </w:r>
      <w:hyperlink r:id="rId65">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r w:rsidRPr="00F07327">
        <w:rPr>
          <w:color w:val="000000" w:themeColor="text1"/>
        </w:rPr>
        <w:t>б) в случае наличия неурегулированных разногласий между кураторами показателей и заместителями Председателя Правительства Российской Федерации, участвующими в достижении показателей единого плана, - на заседаниях президиума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136. Утверждение (применение) единых запросов, предусматривающих увеличение годовых значений показателей единого плана (для возрастающих показателей), уменьшение годовых значений показателей единого плана (для убывающих показателей), изменение помесячных планов достижения показателей единого плана без изменения их годовых значений, осуществляется уполномоченными органами, определенными </w:t>
      </w:r>
      <w:hyperlink r:id="rId66">
        <w:r w:rsidRPr="00F07327">
          <w:rPr>
            <w:color w:val="000000" w:themeColor="text1"/>
          </w:rPr>
          <w:t>Положением</w:t>
        </w:r>
      </w:hyperlink>
      <w:r w:rsidRPr="00F07327">
        <w:rPr>
          <w:color w:val="000000" w:themeColor="text1"/>
        </w:rPr>
        <w:t xml:space="preserve"> о проектной деятельности, </w:t>
      </w:r>
      <w:hyperlink r:id="rId67">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 без их рассмотрения на Совете.</w:t>
      </w:r>
    </w:p>
    <w:p w:rsidR="00F07327" w:rsidRPr="00F07327" w:rsidRDefault="00F07327">
      <w:pPr>
        <w:pStyle w:val="ConsPlusNormal"/>
        <w:spacing w:before="220"/>
        <w:ind w:firstLine="540"/>
        <w:jc w:val="both"/>
        <w:rPr>
          <w:color w:val="000000" w:themeColor="text1"/>
        </w:rPr>
      </w:pPr>
      <w:r w:rsidRPr="00F07327">
        <w:rPr>
          <w:color w:val="000000" w:themeColor="text1"/>
        </w:rPr>
        <w:t>137. После рассмотрения на заседании Совета проекта утверждаемой части единого плана паспорта инструментов достижения единого плана и утверждаемая часть единого плана приводятся в соответствие с принятыми решениями.</w:t>
      </w:r>
    </w:p>
    <w:p w:rsidR="00F07327" w:rsidRPr="00F07327" w:rsidRDefault="00F07327">
      <w:pPr>
        <w:pStyle w:val="ConsPlusNormal"/>
        <w:spacing w:before="220"/>
        <w:ind w:firstLine="540"/>
        <w:jc w:val="both"/>
        <w:rPr>
          <w:color w:val="000000" w:themeColor="text1"/>
        </w:rPr>
      </w:pPr>
      <w:r w:rsidRPr="00F07327">
        <w:rPr>
          <w:color w:val="000000" w:themeColor="text1"/>
        </w:rPr>
        <w:t>138. Паспорта инструментов достижения единого плана приводятся в соответствие с принятыми решениями на заседании Совета в части проекта новой редакции утверждаемой части единого плана или его параметров.</w:t>
      </w:r>
    </w:p>
    <w:p w:rsidR="00F07327" w:rsidRPr="00F07327" w:rsidRDefault="00F07327">
      <w:pPr>
        <w:pStyle w:val="ConsPlusNormal"/>
        <w:spacing w:before="220"/>
        <w:ind w:firstLine="540"/>
        <w:jc w:val="both"/>
        <w:rPr>
          <w:color w:val="000000" w:themeColor="text1"/>
        </w:rPr>
      </w:pPr>
      <w:r w:rsidRPr="00F07327">
        <w:rPr>
          <w:color w:val="000000" w:themeColor="text1"/>
        </w:rPr>
        <w:t>139. Актуализация сведений цифрового единого плана осуществляется в автоматическом режиме (по мере ввода в эксплуатацию модулей системы "Управление") после внесения соответствующих изменений в инструменты достижения единого плана.</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2"/>
        <w:rPr>
          <w:color w:val="000000" w:themeColor="text1"/>
        </w:rPr>
      </w:pPr>
      <w:r w:rsidRPr="00F07327">
        <w:rPr>
          <w:color w:val="000000" w:themeColor="text1"/>
        </w:rPr>
        <w:t>Внесение изменений в утверждаемую часть единого плана</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140. Внесение изменений в утверждаемую часть единого плана осуществляется при необходимости 2 раза в год. Рассмотрение проекта изменений утверждаемой части единого плана осуществляется на очередном заседании Совета (на внеочередном заседании Совета в случае принятия такого решения).</w:t>
      </w:r>
    </w:p>
    <w:p w:rsidR="00F07327" w:rsidRPr="00F07327" w:rsidRDefault="00F07327">
      <w:pPr>
        <w:pStyle w:val="ConsPlusNormal"/>
        <w:spacing w:before="220"/>
        <w:ind w:firstLine="540"/>
        <w:jc w:val="both"/>
        <w:rPr>
          <w:color w:val="000000" w:themeColor="text1"/>
        </w:rPr>
      </w:pPr>
      <w:r w:rsidRPr="00F07327">
        <w:rPr>
          <w:color w:val="000000" w:themeColor="text1"/>
        </w:rPr>
        <w:t>При подготовке проекта изменений утверждаемой части единого плана офисом планирования и управления изменениями единого плана осуществляется оценка достижения показателей единого плана в соответствии с едиными методическими рекомендациями.</w:t>
      </w:r>
    </w:p>
    <w:p w:rsidR="00F07327" w:rsidRPr="00F07327" w:rsidRDefault="00F07327">
      <w:pPr>
        <w:pStyle w:val="ConsPlusNormal"/>
        <w:spacing w:before="220"/>
        <w:ind w:firstLine="540"/>
        <w:jc w:val="both"/>
        <w:rPr>
          <w:color w:val="000000" w:themeColor="text1"/>
        </w:rPr>
      </w:pPr>
      <w:r w:rsidRPr="00F07327">
        <w:rPr>
          <w:color w:val="000000" w:themeColor="text1"/>
        </w:rPr>
        <w:t>141. Внесение изменений в утверждаемую часть единого плана осуществляется:</w:t>
      </w:r>
    </w:p>
    <w:p w:rsidR="00F07327" w:rsidRPr="00F07327" w:rsidRDefault="00F07327">
      <w:pPr>
        <w:pStyle w:val="ConsPlusNormal"/>
        <w:spacing w:before="220"/>
        <w:ind w:firstLine="540"/>
        <w:jc w:val="both"/>
        <w:rPr>
          <w:color w:val="000000" w:themeColor="text1"/>
        </w:rPr>
      </w:pPr>
      <w:bookmarkStart w:id="62" w:name="P471"/>
      <w:bookmarkEnd w:id="62"/>
      <w:r w:rsidRPr="00F07327">
        <w:rPr>
          <w:color w:val="000000" w:themeColor="text1"/>
        </w:rPr>
        <w:t>а) в части изменения перечня и наименований национальных целей, наименований параметров национальных целей, ухудшения значений параметров национальных целей - после принятия соответствующих решений Президентом Российской Федерации. В этом случае подготавливаемые в Правительстве Российской Федерации проекты указов Президента Российской Федерации, проекты докладов кураторов показателей в адрес Президента Российской Федерации, председателя президиума Совета, связанные с изменением параметров национальных целей, направляются на согласование в офис координации мониторинга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б) в части ухудшения годовых значений показателей единого плана, исключения показателей единого плана, изменения наименований показателей единого плана, ранее одобренных Советом, Президентом Российской Федерации, председателем президиума Совета (за исключением случаев, предусмотренных </w:t>
      </w:r>
      <w:hyperlink w:anchor="P471">
        <w:r w:rsidRPr="00F07327">
          <w:rPr>
            <w:color w:val="000000" w:themeColor="text1"/>
          </w:rPr>
          <w:t>подпунктом "а"</w:t>
        </w:r>
      </w:hyperlink>
      <w:r w:rsidRPr="00F07327">
        <w:rPr>
          <w:color w:val="000000" w:themeColor="text1"/>
        </w:rPr>
        <w:t xml:space="preserve"> настоящего пункта), - после рассмотрения на заседаниях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в) в части изменения кураторов показателей, заместителей Председателя Правительства Российской Федерации, участвующих в достижении показателей единого плана, и ответственных исполнителей - после внесения соответствующих изменений в распределение по национальным целям (с приложением новой редакции распределения по национальным целям и указанием изменяемых параметров).</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142. Внесение изменений в утверждаемую часть единого плана осуществляется в порядке, предусмотренном </w:t>
      </w:r>
      <w:hyperlink w:anchor="P202">
        <w:r w:rsidRPr="00F07327">
          <w:rPr>
            <w:color w:val="000000" w:themeColor="text1"/>
          </w:rPr>
          <w:t>пунктами 45</w:t>
        </w:r>
      </w:hyperlink>
      <w:r w:rsidRPr="00F07327">
        <w:rPr>
          <w:color w:val="000000" w:themeColor="text1"/>
        </w:rPr>
        <w:t xml:space="preserve"> - </w:t>
      </w:r>
      <w:hyperlink w:anchor="P235">
        <w:r w:rsidRPr="00F07327">
          <w:rPr>
            <w:color w:val="000000" w:themeColor="text1"/>
          </w:rPr>
          <w:t>59</w:t>
        </w:r>
      </w:hyperlink>
      <w:r w:rsidRPr="00F07327">
        <w:rPr>
          <w:color w:val="000000" w:themeColor="text1"/>
        </w:rPr>
        <w:t xml:space="preserve"> настоящего Положения, с учетом требований, установленных </w:t>
      </w:r>
      <w:hyperlink w:anchor="P192">
        <w:r w:rsidRPr="00F07327">
          <w:rPr>
            <w:color w:val="000000" w:themeColor="text1"/>
          </w:rPr>
          <w:t>подразделом</w:t>
        </w:r>
      </w:hyperlink>
      <w:r w:rsidRPr="00F07327">
        <w:rPr>
          <w:color w:val="000000" w:themeColor="text1"/>
        </w:rPr>
        <w:t xml:space="preserve"> "Формирование, согласование и утверждение утверждаемой части единого плана" раздела II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143. Подготовка проекта изменений утверждаемой части единого плана осуществляется в системе "Управление" по мере ввода в эксплуатацию ее компонентов и модулей в формате текстового документа установленной формы, доступного для выгрузки.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До ввода в эксплуатацию соответствующих компонентов и модулей системы "Управление" подготовка проекта изменений утверждаемой части единого плана осуществляется офисом планирования и управления изменениями единого плана совместно с ответственными исполнителями и соисполнителями в соответствии с типовой формой, предусмотренной </w:t>
      </w:r>
      <w:hyperlink w:anchor="P581">
        <w:r w:rsidRPr="00F07327">
          <w:rPr>
            <w:color w:val="000000" w:themeColor="text1"/>
          </w:rPr>
          <w:t xml:space="preserve">приложением </w:t>
        </w:r>
        <w:r>
          <w:rPr>
            <w:color w:val="000000" w:themeColor="text1"/>
          </w:rPr>
          <w:t>№</w:t>
        </w:r>
        <w:r w:rsidRPr="00F07327">
          <w:rPr>
            <w:color w:val="000000" w:themeColor="text1"/>
          </w:rPr>
          <w:t xml:space="preserve"> 2</w:t>
        </w:r>
      </w:hyperlink>
      <w:r w:rsidRPr="00F07327">
        <w:rPr>
          <w:color w:val="000000" w:themeColor="text1"/>
        </w:rPr>
        <w:t xml:space="preserve"> к настоящему Положению.</w:t>
      </w:r>
    </w:p>
    <w:p w:rsidR="00F07327" w:rsidRPr="00F07327" w:rsidRDefault="00F07327">
      <w:pPr>
        <w:pStyle w:val="ConsPlusNormal"/>
        <w:spacing w:before="220"/>
        <w:ind w:firstLine="540"/>
        <w:jc w:val="both"/>
        <w:rPr>
          <w:color w:val="000000" w:themeColor="text1"/>
        </w:rPr>
      </w:pPr>
      <w:r w:rsidRPr="00F07327">
        <w:rPr>
          <w:color w:val="000000" w:themeColor="text1"/>
        </w:rPr>
        <w:t>144. Проект изменений утверждаемой части единого плана формируется с учетом информации из единых запросов, предусматривающих изменения параметров единого плана и (или) изменения параметров инструментов достижения единого плана, влияющие на изменения параметров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145. Офис планирования и управления изменениями единого плана осуществляет направление на рассмотрение и утверждение в Правительство Российской Федерации проект изменений утверждаемой части единого плана в виде новой редакции утверждаемой части единого плана в режиме редактирования в порядке, предусмотренном </w:t>
      </w:r>
      <w:hyperlink w:anchor="P205">
        <w:r w:rsidRPr="00F07327">
          <w:rPr>
            <w:color w:val="000000" w:themeColor="text1"/>
          </w:rPr>
          <w:t>пунктами 46</w:t>
        </w:r>
      </w:hyperlink>
      <w:r w:rsidRPr="00F07327">
        <w:rPr>
          <w:color w:val="000000" w:themeColor="text1"/>
        </w:rPr>
        <w:t xml:space="preserve"> - </w:t>
      </w:r>
      <w:hyperlink w:anchor="P233">
        <w:r w:rsidRPr="00F07327">
          <w:rPr>
            <w:color w:val="000000" w:themeColor="text1"/>
          </w:rPr>
          <w:t>57</w:t>
        </w:r>
      </w:hyperlink>
      <w:r w:rsidRPr="00F07327">
        <w:rPr>
          <w:color w:val="000000" w:themeColor="text1"/>
        </w:rPr>
        <w:t xml:space="preserve"> настоящего Положения, с учетом требований, установленных </w:t>
      </w:r>
      <w:hyperlink w:anchor="P192">
        <w:r w:rsidRPr="00F07327">
          <w:rPr>
            <w:color w:val="000000" w:themeColor="text1"/>
          </w:rPr>
          <w:t>подразделом</w:t>
        </w:r>
      </w:hyperlink>
      <w:r w:rsidRPr="00F07327">
        <w:rPr>
          <w:color w:val="000000" w:themeColor="text1"/>
        </w:rPr>
        <w:t xml:space="preserve"> "Формирование, согласование и утверждение утверждаемой части единого плана" раздела II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146. Офис координации мониторинга единого плана при необходимости формирует позицию на проект изменений утверждаемой части единого плана с учетом результатов анализа, экспертной позиции и предложений по корректировке, предусмотренных </w:t>
      </w:r>
      <w:hyperlink w:anchor="P438">
        <w:r w:rsidRPr="00F07327">
          <w:rPr>
            <w:color w:val="000000" w:themeColor="text1"/>
          </w:rPr>
          <w:t>пунктами 127</w:t>
        </w:r>
      </w:hyperlink>
      <w:r w:rsidRPr="00F07327">
        <w:rPr>
          <w:color w:val="000000" w:themeColor="text1"/>
        </w:rPr>
        <w:t xml:space="preserve"> и </w:t>
      </w:r>
      <w:hyperlink w:anchor="P441">
        <w:r w:rsidRPr="00F07327">
          <w:rPr>
            <w:color w:val="000000" w:themeColor="text1"/>
          </w:rPr>
          <w:t>128</w:t>
        </w:r>
      </w:hyperlink>
      <w:r w:rsidRPr="00F07327">
        <w:rPr>
          <w:color w:val="000000" w:themeColor="text1"/>
        </w:rPr>
        <w:t xml:space="preserve"> настоящего Положения.</w:t>
      </w:r>
    </w:p>
    <w:p w:rsidR="00F07327" w:rsidRPr="00F07327" w:rsidRDefault="00F07327">
      <w:pPr>
        <w:pStyle w:val="ConsPlusNormal"/>
        <w:spacing w:before="220"/>
        <w:ind w:firstLine="540"/>
        <w:jc w:val="both"/>
        <w:rPr>
          <w:color w:val="000000" w:themeColor="text1"/>
        </w:rPr>
      </w:pPr>
      <w:r w:rsidRPr="00F07327">
        <w:rPr>
          <w:color w:val="000000" w:themeColor="text1"/>
        </w:rPr>
        <w:t>147. Утверждение проекта изменений утверждаемой части единого плана осуществляется Председателем Правительства Российской Федерации или на очередном заседании президиума Совета с учетом его рассмотрения на заседании Совета.</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V. Завершение реализации единого плана</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bookmarkStart w:id="63" w:name="P484"/>
      <w:bookmarkEnd w:id="63"/>
      <w:r w:rsidRPr="00F07327">
        <w:rPr>
          <w:color w:val="000000" w:themeColor="text1"/>
        </w:rPr>
        <w:t>148. Завершение реализации единого плана осуществляется по итогам достижения показателей единого плана в сроки, установленные Президентом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149. По итогам завершения реализации единого плана осуществляется формирование информационно-аналитического отчета о завершении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150. Подготовка информационно-аналитического отчета о завершении реализации единого плана осуществляется в соответствии с едиными методическими рекомендациями.</w:t>
      </w:r>
    </w:p>
    <w:p w:rsidR="00F07327" w:rsidRPr="00F07327" w:rsidRDefault="00F07327">
      <w:pPr>
        <w:pStyle w:val="ConsPlusNormal"/>
        <w:spacing w:before="220"/>
        <w:ind w:firstLine="540"/>
        <w:jc w:val="both"/>
        <w:rPr>
          <w:color w:val="000000" w:themeColor="text1"/>
        </w:rPr>
      </w:pPr>
      <w:r w:rsidRPr="00F07327">
        <w:rPr>
          <w:color w:val="000000" w:themeColor="text1"/>
        </w:rPr>
        <w:t>151. При подготовке информационно-аналитического отчета о завершении реализации единого плана осуществляется оценка достижения единого плана, национальных целей, показателей единого плана, эффективности использования средств бюджетов бюджетной системы Российской Федерации и внебюджетных источников, направленных на реализацию параметров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152. Формирование и рассмотрение информационно-аналитических отчетов о завершении реализации единого плана осуществляется в порядке, предусмотренном </w:t>
      </w:r>
      <w:hyperlink w:anchor="P406">
        <w:r w:rsidRPr="00F07327">
          <w:rPr>
            <w:color w:val="000000" w:themeColor="text1"/>
          </w:rPr>
          <w:t>пунктами 110</w:t>
        </w:r>
      </w:hyperlink>
      <w:r w:rsidRPr="00F07327">
        <w:rPr>
          <w:color w:val="000000" w:themeColor="text1"/>
        </w:rPr>
        <w:t xml:space="preserve"> - </w:t>
      </w:r>
      <w:hyperlink w:anchor="P411">
        <w:r w:rsidRPr="00F07327">
          <w:rPr>
            <w:color w:val="000000" w:themeColor="text1"/>
          </w:rPr>
          <w:t>113</w:t>
        </w:r>
      </w:hyperlink>
      <w:r w:rsidRPr="00F07327">
        <w:rPr>
          <w:color w:val="000000" w:themeColor="text1"/>
        </w:rPr>
        <w:t xml:space="preserve"> настоящего Положения.</w:t>
      </w:r>
    </w:p>
    <w:p w:rsidR="00F07327" w:rsidRPr="00F07327" w:rsidRDefault="00F07327">
      <w:pPr>
        <w:pStyle w:val="ConsPlusNormal"/>
        <w:jc w:val="both"/>
        <w:rPr>
          <w:color w:val="000000" w:themeColor="text1"/>
        </w:rPr>
      </w:pPr>
    </w:p>
    <w:p w:rsidR="00F07327" w:rsidRPr="00F07327" w:rsidRDefault="00F07327">
      <w:pPr>
        <w:pStyle w:val="ConsPlusNormal"/>
        <w:jc w:val="both"/>
        <w:rPr>
          <w:color w:val="000000" w:themeColor="text1"/>
        </w:rPr>
      </w:pPr>
    </w:p>
    <w:p w:rsidR="00F07327" w:rsidRPr="00F07327" w:rsidRDefault="00F07327">
      <w:pPr>
        <w:pStyle w:val="ConsPlusNormal"/>
        <w:jc w:val="both"/>
        <w:rPr>
          <w:color w:val="000000" w:themeColor="text1"/>
        </w:rPr>
      </w:pPr>
    </w:p>
    <w:p w:rsidR="00F07327" w:rsidRPr="00F07327" w:rsidRDefault="00F07327">
      <w:pPr>
        <w:pStyle w:val="ConsPlusNormal"/>
        <w:jc w:val="both"/>
        <w:rPr>
          <w:color w:val="000000" w:themeColor="text1"/>
        </w:rPr>
      </w:pPr>
    </w:p>
    <w:p w:rsidR="00F07327" w:rsidRPr="00F07327" w:rsidRDefault="00F07327">
      <w:pPr>
        <w:pStyle w:val="ConsPlusNormal"/>
        <w:jc w:val="both"/>
        <w:rPr>
          <w:color w:val="000000" w:themeColor="text1"/>
        </w:rPr>
      </w:pPr>
    </w:p>
    <w:p w:rsidR="00F07327" w:rsidRPr="00F07327" w:rsidRDefault="00F07327">
      <w:pPr>
        <w:pStyle w:val="ConsPlusNormal"/>
        <w:jc w:val="right"/>
        <w:outlineLvl w:val="1"/>
        <w:rPr>
          <w:color w:val="000000" w:themeColor="text1"/>
        </w:rPr>
      </w:pPr>
      <w:r w:rsidRPr="00F07327">
        <w:rPr>
          <w:color w:val="000000" w:themeColor="text1"/>
        </w:rPr>
        <w:t xml:space="preserve">Приложение </w:t>
      </w:r>
      <w:r>
        <w:rPr>
          <w:color w:val="000000" w:themeColor="text1"/>
        </w:rPr>
        <w:t>№</w:t>
      </w:r>
      <w:r w:rsidRPr="00F07327">
        <w:rPr>
          <w:color w:val="000000" w:themeColor="text1"/>
        </w:rPr>
        <w:t xml:space="preserve"> 1</w:t>
      </w:r>
    </w:p>
    <w:p w:rsidR="00F07327" w:rsidRPr="00F07327" w:rsidRDefault="00F07327">
      <w:pPr>
        <w:pStyle w:val="ConsPlusNormal"/>
        <w:jc w:val="right"/>
        <w:rPr>
          <w:color w:val="000000" w:themeColor="text1"/>
        </w:rPr>
      </w:pPr>
      <w:r w:rsidRPr="00F07327">
        <w:rPr>
          <w:color w:val="000000" w:themeColor="text1"/>
        </w:rPr>
        <w:t>к Положению о системе управления</w:t>
      </w:r>
    </w:p>
    <w:p w:rsidR="00F07327" w:rsidRPr="00F07327" w:rsidRDefault="00F07327">
      <w:pPr>
        <w:pStyle w:val="ConsPlusNormal"/>
        <w:jc w:val="right"/>
        <w:rPr>
          <w:color w:val="000000" w:themeColor="text1"/>
        </w:rPr>
      </w:pPr>
      <w:r w:rsidRPr="00F07327">
        <w:rPr>
          <w:color w:val="000000" w:themeColor="text1"/>
        </w:rPr>
        <w:t>единым планом по достижению</w:t>
      </w:r>
    </w:p>
    <w:p w:rsidR="00F07327" w:rsidRPr="00F07327" w:rsidRDefault="00F07327">
      <w:pPr>
        <w:pStyle w:val="ConsPlusNormal"/>
        <w:jc w:val="right"/>
        <w:rPr>
          <w:color w:val="000000" w:themeColor="text1"/>
        </w:rPr>
      </w:pPr>
      <w:r w:rsidRPr="00F07327">
        <w:rPr>
          <w:color w:val="000000" w:themeColor="text1"/>
        </w:rPr>
        <w:t>национальных целей развития</w:t>
      </w:r>
    </w:p>
    <w:p w:rsidR="00F07327" w:rsidRPr="00F07327" w:rsidRDefault="00F07327">
      <w:pPr>
        <w:pStyle w:val="ConsPlusNormal"/>
        <w:jc w:val="right"/>
        <w:rPr>
          <w:color w:val="000000" w:themeColor="text1"/>
        </w:rPr>
      </w:pPr>
      <w:r w:rsidRPr="00F07327">
        <w:rPr>
          <w:color w:val="000000" w:themeColor="text1"/>
        </w:rPr>
        <w:t>Российской Федерации</w:t>
      </w:r>
    </w:p>
    <w:p w:rsidR="00F07327" w:rsidRPr="00F07327" w:rsidRDefault="00F07327">
      <w:pPr>
        <w:pStyle w:val="ConsPlusNormal"/>
        <w:jc w:val="both"/>
        <w:rPr>
          <w:color w:val="000000" w:themeColor="text1"/>
        </w:rPr>
      </w:pPr>
    </w:p>
    <w:p w:rsidR="00F07327" w:rsidRPr="00F07327" w:rsidRDefault="00F07327">
      <w:pPr>
        <w:pStyle w:val="ConsPlusNormal"/>
        <w:jc w:val="right"/>
        <w:rPr>
          <w:color w:val="000000" w:themeColor="text1"/>
        </w:rPr>
      </w:pPr>
      <w:r w:rsidRPr="00F07327">
        <w:rPr>
          <w:color w:val="000000" w:themeColor="text1"/>
        </w:rPr>
        <w:t>(типовая форма)</w:t>
      </w:r>
    </w:p>
    <w:p w:rsidR="00F07327" w:rsidRPr="00F07327" w:rsidRDefault="00F07327">
      <w:pPr>
        <w:pStyle w:val="ConsPlusNormal"/>
        <w:jc w:val="both"/>
        <w:rPr>
          <w:color w:val="000000" w:themeColor="text1"/>
        </w:rPr>
      </w:pPr>
    </w:p>
    <w:p w:rsidR="00F07327" w:rsidRPr="00F07327" w:rsidRDefault="00F07327">
      <w:pPr>
        <w:pStyle w:val="ConsPlusNormal"/>
        <w:jc w:val="center"/>
        <w:rPr>
          <w:color w:val="000000" w:themeColor="text1"/>
        </w:rPr>
      </w:pPr>
      <w:bookmarkStart w:id="64" w:name="P502"/>
      <w:bookmarkEnd w:id="64"/>
      <w:r w:rsidRPr="00F07327">
        <w:rPr>
          <w:color w:val="000000" w:themeColor="text1"/>
        </w:rPr>
        <w:t>РАСПРЕДЕЛЕНИЕ</w:t>
      </w:r>
    </w:p>
    <w:p w:rsidR="00F07327" w:rsidRPr="00F07327" w:rsidRDefault="00F07327">
      <w:pPr>
        <w:pStyle w:val="ConsPlusNormal"/>
        <w:jc w:val="center"/>
        <w:rPr>
          <w:color w:val="000000" w:themeColor="text1"/>
        </w:rPr>
      </w:pPr>
      <w:r w:rsidRPr="00F07327">
        <w:rPr>
          <w:color w:val="000000" w:themeColor="text1"/>
        </w:rPr>
        <w:t>ответственных за достижение параметров национальных</w:t>
      </w:r>
    </w:p>
    <w:p w:rsidR="00F07327" w:rsidRPr="00F07327" w:rsidRDefault="00F07327">
      <w:pPr>
        <w:pStyle w:val="ConsPlusNormal"/>
        <w:jc w:val="center"/>
        <w:rPr>
          <w:color w:val="000000" w:themeColor="text1"/>
        </w:rPr>
      </w:pPr>
      <w:r w:rsidRPr="00F07327">
        <w:rPr>
          <w:color w:val="000000" w:themeColor="text1"/>
        </w:rPr>
        <w:t>целей и соответствующих им показателей, характеризующих</w:t>
      </w:r>
    </w:p>
    <w:p w:rsidR="00F07327" w:rsidRPr="00F07327" w:rsidRDefault="00F07327">
      <w:pPr>
        <w:pStyle w:val="ConsPlusNormal"/>
        <w:jc w:val="center"/>
        <w:rPr>
          <w:color w:val="000000" w:themeColor="text1"/>
        </w:rPr>
      </w:pPr>
      <w:r w:rsidRPr="00F07327">
        <w:rPr>
          <w:color w:val="000000" w:themeColor="text1"/>
        </w:rPr>
        <w:t>достижение параметров национальных целей на основе анализа</w:t>
      </w:r>
    </w:p>
    <w:p w:rsidR="00F07327" w:rsidRPr="00F07327" w:rsidRDefault="00F07327">
      <w:pPr>
        <w:pStyle w:val="ConsPlusNormal"/>
        <w:jc w:val="center"/>
        <w:rPr>
          <w:color w:val="000000" w:themeColor="text1"/>
        </w:rPr>
      </w:pPr>
      <w:r w:rsidRPr="00F07327">
        <w:rPr>
          <w:color w:val="000000" w:themeColor="text1"/>
        </w:rPr>
        <w:t>общественного мнения, определяемых Администрацией Президента</w:t>
      </w:r>
    </w:p>
    <w:p w:rsidR="00F07327" w:rsidRPr="00F07327" w:rsidRDefault="00F07327">
      <w:pPr>
        <w:pStyle w:val="ConsPlusNormal"/>
        <w:jc w:val="center"/>
        <w:rPr>
          <w:color w:val="000000" w:themeColor="text1"/>
        </w:rPr>
      </w:pPr>
      <w:r w:rsidRPr="00F07327">
        <w:rPr>
          <w:color w:val="000000" w:themeColor="text1"/>
        </w:rPr>
        <w:t>Российской Федерации, а также планируемое закрепление</w:t>
      </w:r>
    </w:p>
    <w:p w:rsidR="00F07327" w:rsidRPr="00F07327" w:rsidRDefault="00F07327">
      <w:pPr>
        <w:pStyle w:val="ConsPlusNormal"/>
        <w:jc w:val="center"/>
        <w:rPr>
          <w:color w:val="000000" w:themeColor="text1"/>
        </w:rPr>
      </w:pPr>
      <w:r w:rsidRPr="00F07327">
        <w:rPr>
          <w:color w:val="000000" w:themeColor="text1"/>
        </w:rPr>
        <w:t>параметров национальных целей по инструментам</w:t>
      </w:r>
    </w:p>
    <w:p w:rsidR="00F07327" w:rsidRPr="00F07327" w:rsidRDefault="00F07327">
      <w:pPr>
        <w:pStyle w:val="ConsPlusNormal"/>
        <w:jc w:val="center"/>
        <w:rPr>
          <w:color w:val="000000" w:themeColor="text1"/>
        </w:rPr>
      </w:pPr>
      <w:r w:rsidRPr="00F07327">
        <w:rPr>
          <w:color w:val="000000" w:themeColor="text1"/>
        </w:rPr>
        <w:t xml:space="preserve">достижения единого плана </w:t>
      </w:r>
      <w:hyperlink w:anchor="P565">
        <w:r w:rsidRPr="00F07327">
          <w:rPr>
            <w:color w:val="000000" w:themeColor="text1"/>
          </w:rPr>
          <w:t>&lt;1&gt;</w:t>
        </w:r>
      </w:hyperlink>
    </w:p>
    <w:p w:rsidR="00F07327" w:rsidRPr="00F07327" w:rsidRDefault="00F07327">
      <w:pPr>
        <w:pStyle w:val="ConsPlusNormal"/>
        <w:jc w:val="both"/>
        <w:rPr>
          <w:color w:val="000000" w:themeColor="text1"/>
        </w:rPr>
      </w:pPr>
    </w:p>
    <w:p w:rsidR="00F07327" w:rsidRPr="00F07327" w:rsidRDefault="00F07327">
      <w:pPr>
        <w:pStyle w:val="ConsPlusNormal"/>
        <w:rPr>
          <w:color w:val="000000" w:themeColor="text1"/>
        </w:rPr>
        <w:sectPr w:rsidR="00F07327" w:rsidRPr="00F07327" w:rsidSect="00F07327">
          <w:pgSz w:w="11906" w:h="16838"/>
          <w:pgMar w:top="709"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361"/>
        <w:gridCol w:w="1474"/>
        <w:gridCol w:w="1020"/>
        <w:gridCol w:w="1191"/>
        <w:gridCol w:w="2842"/>
        <w:gridCol w:w="2665"/>
        <w:gridCol w:w="1421"/>
        <w:gridCol w:w="1020"/>
      </w:tblGrid>
      <w:tr w:rsidR="00F07327" w:rsidRPr="00F07327">
        <w:tc>
          <w:tcPr>
            <w:tcW w:w="567" w:type="dxa"/>
          </w:tcPr>
          <w:p w:rsidR="00F07327" w:rsidRPr="00F07327" w:rsidRDefault="00F07327">
            <w:pPr>
              <w:pStyle w:val="ConsPlusNormal"/>
              <w:jc w:val="center"/>
              <w:rPr>
                <w:color w:val="000000" w:themeColor="text1"/>
              </w:rPr>
            </w:pPr>
            <w:r>
              <w:rPr>
                <w:color w:val="000000" w:themeColor="text1"/>
              </w:rPr>
              <w:t>№</w:t>
            </w:r>
            <w:r w:rsidRPr="00F07327">
              <w:rPr>
                <w:color w:val="000000" w:themeColor="text1"/>
              </w:rPr>
              <w:t xml:space="preserve"> п/п</w:t>
            </w:r>
          </w:p>
        </w:tc>
        <w:tc>
          <w:tcPr>
            <w:tcW w:w="1361" w:type="dxa"/>
          </w:tcPr>
          <w:p w:rsidR="00F07327" w:rsidRPr="00F07327" w:rsidRDefault="00F07327">
            <w:pPr>
              <w:pStyle w:val="ConsPlusNormal"/>
              <w:jc w:val="center"/>
              <w:rPr>
                <w:color w:val="000000" w:themeColor="text1"/>
              </w:rPr>
            </w:pPr>
            <w:r w:rsidRPr="00F07327">
              <w:rPr>
                <w:color w:val="000000" w:themeColor="text1"/>
              </w:rPr>
              <w:t>Подпункты пунктов, пункты в указах Президента Российской Федерации, определяющих национальные цели</w:t>
            </w:r>
          </w:p>
        </w:tc>
        <w:tc>
          <w:tcPr>
            <w:tcW w:w="1474" w:type="dxa"/>
          </w:tcPr>
          <w:p w:rsidR="00F07327" w:rsidRPr="00F07327" w:rsidRDefault="00F07327">
            <w:pPr>
              <w:pStyle w:val="ConsPlusNormal"/>
              <w:jc w:val="center"/>
              <w:rPr>
                <w:color w:val="000000" w:themeColor="text1"/>
              </w:rPr>
            </w:pPr>
            <w:r w:rsidRPr="00F07327">
              <w:rPr>
                <w:color w:val="000000" w:themeColor="text1"/>
              </w:rPr>
              <w:t>Параметры национальных целей (далее соответственно - показатель, задача)</w:t>
            </w:r>
          </w:p>
        </w:tc>
        <w:tc>
          <w:tcPr>
            <w:tcW w:w="1020" w:type="dxa"/>
          </w:tcPr>
          <w:p w:rsidR="00F07327" w:rsidRPr="00F07327" w:rsidRDefault="00F07327">
            <w:pPr>
              <w:pStyle w:val="ConsPlusNormal"/>
              <w:jc w:val="center"/>
              <w:rPr>
                <w:color w:val="000000" w:themeColor="text1"/>
              </w:rPr>
            </w:pPr>
            <w:r w:rsidRPr="00F07327">
              <w:rPr>
                <w:color w:val="000000" w:themeColor="text1"/>
              </w:rPr>
              <w:t>Показатель, задача</w:t>
            </w:r>
          </w:p>
        </w:tc>
        <w:tc>
          <w:tcPr>
            <w:tcW w:w="1191" w:type="dxa"/>
          </w:tcPr>
          <w:p w:rsidR="00F07327" w:rsidRPr="00F07327" w:rsidRDefault="00F07327">
            <w:pPr>
              <w:pStyle w:val="ConsPlusNormal"/>
              <w:jc w:val="center"/>
              <w:rPr>
                <w:color w:val="000000" w:themeColor="text1"/>
              </w:rPr>
            </w:pPr>
            <w:r w:rsidRPr="00F07327">
              <w:rPr>
                <w:color w:val="000000" w:themeColor="text1"/>
              </w:rPr>
              <w:t>Социологический показатель достижения национальной цели, показателя, задачи</w:t>
            </w:r>
          </w:p>
        </w:tc>
        <w:tc>
          <w:tcPr>
            <w:tcW w:w="2842" w:type="dxa"/>
          </w:tcPr>
          <w:p w:rsidR="00F07327" w:rsidRPr="00F07327" w:rsidRDefault="00F07327">
            <w:pPr>
              <w:pStyle w:val="ConsPlusNormal"/>
              <w:jc w:val="center"/>
              <w:rPr>
                <w:color w:val="000000" w:themeColor="text1"/>
              </w:rPr>
            </w:pPr>
            <w:r w:rsidRPr="00F07327">
              <w:rPr>
                <w:color w:val="000000" w:themeColor="text1"/>
              </w:rPr>
              <w:t>Заместитель Председателя Правительства Российской Федерации, ответственный за достижение параметров национальный целей, Заместитель Председателя Правительства Российской Федерации, участвующий в достижении параметров национальных целей</w:t>
            </w:r>
          </w:p>
        </w:tc>
        <w:tc>
          <w:tcPr>
            <w:tcW w:w="2665" w:type="dxa"/>
          </w:tcPr>
          <w:p w:rsidR="00F07327" w:rsidRPr="00F07327" w:rsidRDefault="00F07327">
            <w:pPr>
              <w:pStyle w:val="ConsPlusNormal"/>
              <w:jc w:val="center"/>
              <w:rPr>
                <w:color w:val="000000" w:themeColor="text1"/>
              </w:rPr>
            </w:pPr>
            <w:r w:rsidRPr="00F07327">
              <w:rPr>
                <w:color w:val="000000" w:themeColor="text1"/>
              </w:rPr>
              <w:t>Ответственный исполнитель за достижение параметров национальных целей (социологического показателя), соисполнитель достижения параметров национальных целей (социологического показателя)</w:t>
            </w:r>
          </w:p>
        </w:tc>
        <w:tc>
          <w:tcPr>
            <w:tcW w:w="1421" w:type="dxa"/>
          </w:tcPr>
          <w:p w:rsidR="00F07327" w:rsidRPr="00F07327" w:rsidRDefault="00F07327">
            <w:pPr>
              <w:pStyle w:val="ConsPlusNormal"/>
              <w:jc w:val="center"/>
              <w:rPr>
                <w:color w:val="000000" w:themeColor="text1"/>
              </w:rPr>
            </w:pPr>
            <w:r w:rsidRPr="00F07327">
              <w:rPr>
                <w:color w:val="000000" w:themeColor="text1"/>
              </w:rPr>
              <w:t xml:space="preserve">Планируемый инструмент достижения единого плана </w:t>
            </w:r>
            <w:hyperlink w:anchor="P566">
              <w:r w:rsidRPr="00F07327">
                <w:rPr>
                  <w:color w:val="000000" w:themeColor="text1"/>
                </w:rPr>
                <w:t>&lt;2&gt;</w:t>
              </w:r>
            </w:hyperlink>
          </w:p>
        </w:tc>
        <w:tc>
          <w:tcPr>
            <w:tcW w:w="1020" w:type="dxa"/>
          </w:tcPr>
          <w:p w:rsidR="00F07327" w:rsidRPr="00F07327" w:rsidRDefault="00F07327">
            <w:pPr>
              <w:pStyle w:val="ConsPlusNormal"/>
              <w:jc w:val="center"/>
              <w:rPr>
                <w:color w:val="000000" w:themeColor="text1"/>
              </w:rPr>
            </w:pPr>
            <w:r w:rsidRPr="00F07327">
              <w:rPr>
                <w:color w:val="000000" w:themeColor="text1"/>
              </w:rPr>
              <w:t>Возможность декомпозиции по субъектам Российской Федерации</w:t>
            </w:r>
          </w:p>
        </w:tc>
      </w:tr>
      <w:tr w:rsidR="00F07327" w:rsidRPr="00F07327">
        <w:tc>
          <w:tcPr>
            <w:tcW w:w="567" w:type="dxa"/>
          </w:tcPr>
          <w:p w:rsidR="00F07327" w:rsidRPr="00F07327" w:rsidRDefault="00F07327">
            <w:pPr>
              <w:pStyle w:val="ConsPlusNormal"/>
              <w:jc w:val="center"/>
              <w:rPr>
                <w:color w:val="000000" w:themeColor="text1"/>
              </w:rPr>
            </w:pPr>
            <w:r w:rsidRPr="00F07327">
              <w:rPr>
                <w:color w:val="000000" w:themeColor="text1"/>
              </w:rPr>
              <w:t>1</w:t>
            </w:r>
          </w:p>
        </w:tc>
        <w:tc>
          <w:tcPr>
            <w:tcW w:w="1361" w:type="dxa"/>
          </w:tcPr>
          <w:p w:rsidR="00F07327" w:rsidRPr="00F07327" w:rsidRDefault="00F07327">
            <w:pPr>
              <w:pStyle w:val="ConsPlusNormal"/>
              <w:jc w:val="center"/>
              <w:rPr>
                <w:color w:val="000000" w:themeColor="text1"/>
              </w:rPr>
            </w:pPr>
            <w:r w:rsidRPr="00F07327">
              <w:rPr>
                <w:color w:val="000000" w:themeColor="text1"/>
              </w:rPr>
              <w:t>2</w:t>
            </w:r>
          </w:p>
        </w:tc>
        <w:tc>
          <w:tcPr>
            <w:tcW w:w="1474" w:type="dxa"/>
          </w:tcPr>
          <w:p w:rsidR="00F07327" w:rsidRPr="00F07327" w:rsidRDefault="00F07327">
            <w:pPr>
              <w:pStyle w:val="ConsPlusNormal"/>
              <w:jc w:val="center"/>
              <w:rPr>
                <w:color w:val="000000" w:themeColor="text1"/>
              </w:rPr>
            </w:pPr>
            <w:r w:rsidRPr="00F07327">
              <w:rPr>
                <w:color w:val="000000" w:themeColor="text1"/>
              </w:rPr>
              <w:t>3</w:t>
            </w:r>
          </w:p>
        </w:tc>
        <w:tc>
          <w:tcPr>
            <w:tcW w:w="1020" w:type="dxa"/>
          </w:tcPr>
          <w:p w:rsidR="00F07327" w:rsidRPr="00F07327" w:rsidRDefault="00F07327">
            <w:pPr>
              <w:pStyle w:val="ConsPlusNormal"/>
              <w:jc w:val="center"/>
              <w:rPr>
                <w:color w:val="000000" w:themeColor="text1"/>
              </w:rPr>
            </w:pPr>
            <w:r w:rsidRPr="00F07327">
              <w:rPr>
                <w:color w:val="000000" w:themeColor="text1"/>
              </w:rPr>
              <w:t>4</w:t>
            </w:r>
          </w:p>
        </w:tc>
        <w:tc>
          <w:tcPr>
            <w:tcW w:w="1191" w:type="dxa"/>
          </w:tcPr>
          <w:p w:rsidR="00F07327" w:rsidRPr="00F07327" w:rsidRDefault="00F07327">
            <w:pPr>
              <w:pStyle w:val="ConsPlusNormal"/>
              <w:jc w:val="center"/>
              <w:rPr>
                <w:color w:val="000000" w:themeColor="text1"/>
              </w:rPr>
            </w:pPr>
            <w:r w:rsidRPr="00F07327">
              <w:rPr>
                <w:color w:val="000000" w:themeColor="text1"/>
              </w:rPr>
              <w:t>5</w:t>
            </w:r>
          </w:p>
        </w:tc>
        <w:tc>
          <w:tcPr>
            <w:tcW w:w="2842" w:type="dxa"/>
          </w:tcPr>
          <w:p w:rsidR="00F07327" w:rsidRPr="00F07327" w:rsidRDefault="00F07327">
            <w:pPr>
              <w:pStyle w:val="ConsPlusNormal"/>
              <w:jc w:val="center"/>
              <w:rPr>
                <w:color w:val="000000" w:themeColor="text1"/>
              </w:rPr>
            </w:pPr>
            <w:r w:rsidRPr="00F07327">
              <w:rPr>
                <w:color w:val="000000" w:themeColor="text1"/>
              </w:rPr>
              <w:t>6</w:t>
            </w:r>
          </w:p>
        </w:tc>
        <w:tc>
          <w:tcPr>
            <w:tcW w:w="2665" w:type="dxa"/>
          </w:tcPr>
          <w:p w:rsidR="00F07327" w:rsidRPr="00F07327" w:rsidRDefault="00F07327">
            <w:pPr>
              <w:pStyle w:val="ConsPlusNormal"/>
              <w:jc w:val="center"/>
              <w:rPr>
                <w:color w:val="000000" w:themeColor="text1"/>
              </w:rPr>
            </w:pPr>
            <w:r w:rsidRPr="00F07327">
              <w:rPr>
                <w:color w:val="000000" w:themeColor="text1"/>
              </w:rPr>
              <w:t>7</w:t>
            </w:r>
          </w:p>
        </w:tc>
        <w:tc>
          <w:tcPr>
            <w:tcW w:w="1421" w:type="dxa"/>
          </w:tcPr>
          <w:p w:rsidR="00F07327" w:rsidRPr="00F07327" w:rsidRDefault="00F07327">
            <w:pPr>
              <w:pStyle w:val="ConsPlusNormal"/>
              <w:jc w:val="center"/>
              <w:rPr>
                <w:color w:val="000000" w:themeColor="text1"/>
              </w:rPr>
            </w:pPr>
            <w:r w:rsidRPr="00F07327">
              <w:rPr>
                <w:color w:val="000000" w:themeColor="text1"/>
              </w:rPr>
              <w:t>8</w:t>
            </w:r>
          </w:p>
        </w:tc>
        <w:tc>
          <w:tcPr>
            <w:tcW w:w="1020" w:type="dxa"/>
          </w:tcPr>
          <w:p w:rsidR="00F07327" w:rsidRPr="00F07327" w:rsidRDefault="00F07327">
            <w:pPr>
              <w:pStyle w:val="ConsPlusNormal"/>
              <w:jc w:val="center"/>
              <w:rPr>
                <w:color w:val="000000" w:themeColor="text1"/>
              </w:rPr>
            </w:pPr>
            <w:r w:rsidRPr="00F07327">
              <w:rPr>
                <w:color w:val="000000" w:themeColor="text1"/>
              </w:rPr>
              <w:t>9</w:t>
            </w:r>
          </w:p>
        </w:tc>
      </w:tr>
      <w:tr w:rsidR="00F07327" w:rsidRPr="00F07327">
        <w:tc>
          <w:tcPr>
            <w:tcW w:w="567" w:type="dxa"/>
          </w:tcPr>
          <w:p w:rsidR="00F07327" w:rsidRPr="00F07327" w:rsidRDefault="00F07327">
            <w:pPr>
              <w:pStyle w:val="ConsPlusNormal"/>
              <w:jc w:val="center"/>
              <w:rPr>
                <w:color w:val="000000" w:themeColor="text1"/>
              </w:rPr>
            </w:pPr>
            <w:r w:rsidRPr="00F07327">
              <w:rPr>
                <w:color w:val="000000" w:themeColor="text1"/>
              </w:rPr>
              <w:t>1</w:t>
            </w:r>
          </w:p>
        </w:tc>
        <w:tc>
          <w:tcPr>
            <w:tcW w:w="1361" w:type="dxa"/>
          </w:tcPr>
          <w:p w:rsidR="00F07327" w:rsidRPr="00F07327" w:rsidRDefault="00F07327">
            <w:pPr>
              <w:pStyle w:val="ConsPlusNormal"/>
              <w:rPr>
                <w:color w:val="000000" w:themeColor="text1"/>
              </w:rPr>
            </w:pPr>
          </w:p>
        </w:tc>
        <w:tc>
          <w:tcPr>
            <w:tcW w:w="1474" w:type="dxa"/>
          </w:tcPr>
          <w:p w:rsidR="00F07327" w:rsidRPr="00F07327" w:rsidRDefault="00F07327">
            <w:pPr>
              <w:pStyle w:val="ConsPlusNormal"/>
              <w:rPr>
                <w:color w:val="000000" w:themeColor="text1"/>
              </w:rPr>
            </w:pPr>
            <w:r w:rsidRPr="00F07327">
              <w:rPr>
                <w:color w:val="000000" w:themeColor="text1"/>
              </w:rPr>
              <w:t>наименование национальной цели</w:t>
            </w:r>
          </w:p>
        </w:tc>
        <w:tc>
          <w:tcPr>
            <w:tcW w:w="1020" w:type="dxa"/>
          </w:tcPr>
          <w:p w:rsidR="00F07327" w:rsidRPr="00F07327" w:rsidRDefault="00F07327">
            <w:pPr>
              <w:pStyle w:val="ConsPlusNormal"/>
              <w:rPr>
                <w:color w:val="000000" w:themeColor="text1"/>
              </w:rPr>
            </w:pPr>
            <w:r w:rsidRPr="00F07327">
              <w:rPr>
                <w:color w:val="000000" w:themeColor="text1"/>
              </w:rPr>
              <w:t>национальная цель</w:t>
            </w:r>
          </w:p>
        </w:tc>
        <w:tc>
          <w:tcPr>
            <w:tcW w:w="1191" w:type="dxa"/>
          </w:tcPr>
          <w:p w:rsidR="00F07327" w:rsidRPr="00F07327" w:rsidRDefault="00F07327">
            <w:pPr>
              <w:pStyle w:val="ConsPlusNormal"/>
              <w:rPr>
                <w:color w:val="000000" w:themeColor="text1"/>
              </w:rPr>
            </w:pPr>
          </w:p>
        </w:tc>
        <w:tc>
          <w:tcPr>
            <w:tcW w:w="2842" w:type="dxa"/>
          </w:tcPr>
          <w:p w:rsidR="00F07327" w:rsidRPr="00F07327" w:rsidRDefault="00F07327">
            <w:pPr>
              <w:pStyle w:val="ConsPlusNormal"/>
              <w:rPr>
                <w:color w:val="000000" w:themeColor="text1"/>
              </w:rPr>
            </w:pPr>
          </w:p>
        </w:tc>
        <w:tc>
          <w:tcPr>
            <w:tcW w:w="2665" w:type="dxa"/>
          </w:tcPr>
          <w:p w:rsidR="00F07327" w:rsidRPr="00F07327" w:rsidRDefault="00F07327">
            <w:pPr>
              <w:pStyle w:val="ConsPlusNormal"/>
              <w:rPr>
                <w:color w:val="000000" w:themeColor="text1"/>
              </w:rPr>
            </w:pPr>
          </w:p>
        </w:tc>
        <w:tc>
          <w:tcPr>
            <w:tcW w:w="1421" w:type="dxa"/>
          </w:tcPr>
          <w:p w:rsidR="00F07327" w:rsidRPr="00F07327" w:rsidRDefault="00F07327">
            <w:pPr>
              <w:pStyle w:val="ConsPlusNormal"/>
              <w:rPr>
                <w:color w:val="000000" w:themeColor="text1"/>
              </w:rPr>
            </w:pPr>
          </w:p>
        </w:tc>
        <w:tc>
          <w:tcPr>
            <w:tcW w:w="1020" w:type="dxa"/>
          </w:tcPr>
          <w:p w:rsidR="00F07327" w:rsidRPr="00F07327" w:rsidRDefault="00F07327">
            <w:pPr>
              <w:pStyle w:val="ConsPlusNormal"/>
              <w:rPr>
                <w:color w:val="000000" w:themeColor="text1"/>
              </w:rPr>
            </w:pPr>
          </w:p>
        </w:tc>
      </w:tr>
      <w:tr w:rsidR="00F07327" w:rsidRPr="00F07327">
        <w:tc>
          <w:tcPr>
            <w:tcW w:w="567" w:type="dxa"/>
          </w:tcPr>
          <w:p w:rsidR="00F07327" w:rsidRPr="00F07327" w:rsidRDefault="00F07327">
            <w:pPr>
              <w:pStyle w:val="ConsPlusNormal"/>
              <w:jc w:val="center"/>
              <w:rPr>
                <w:color w:val="000000" w:themeColor="text1"/>
              </w:rPr>
            </w:pPr>
            <w:r w:rsidRPr="00F07327">
              <w:rPr>
                <w:color w:val="000000" w:themeColor="text1"/>
              </w:rPr>
              <w:t>1.1</w:t>
            </w:r>
          </w:p>
        </w:tc>
        <w:tc>
          <w:tcPr>
            <w:tcW w:w="1361" w:type="dxa"/>
          </w:tcPr>
          <w:p w:rsidR="00F07327" w:rsidRPr="00F07327" w:rsidRDefault="00F07327">
            <w:pPr>
              <w:pStyle w:val="ConsPlusNormal"/>
              <w:rPr>
                <w:color w:val="000000" w:themeColor="text1"/>
              </w:rPr>
            </w:pPr>
          </w:p>
        </w:tc>
        <w:tc>
          <w:tcPr>
            <w:tcW w:w="1474" w:type="dxa"/>
          </w:tcPr>
          <w:p w:rsidR="00F07327" w:rsidRPr="00F07327" w:rsidRDefault="00F07327">
            <w:pPr>
              <w:pStyle w:val="ConsPlusNormal"/>
              <w:rPr>
                <w:color w:val="000000" w:themeColor="text1"/>
              </w:rPr>
            </w:pPr>
            <w:r w:rsidRPr="00F07327">
              <w:rPr>
                <w:color w:val="000000" w:themeColor="text1"/>
              </w:rPr>
              <w:t xml:space="preserve">наименование показателя </w:t>
            </w:r>
            <w:hyperlink w:anchor="P567">
              <w:r w:rsidRPr="00F07327">
                <w:rPr>
                  <w:color w:val="000000" w:themeColor="text1"/>
                </w:rPr>
                <w:t>&lt;3&gt;</w:t>
              </w:r>
            </w:hyperlink>
            <w:r w:rsidRPr="00F07327">
              <w:rPr>
                <w:color w:val="000000" w:themeColor="text1"/>
              </w:rPr>
              <w:t>, наименование задачи</w:t>
            </w:r>
          </w:p>
        </w:tc>
        <w:tc>
          <w:tcPr>
            <w:tcW w:w="1020" w:type="dxa"/>
          </w:tcPr>
          <w:p w:rsidR="00F07327" w:rsidRPr="00F07327" w:rsidRDefault="00F07327">
            <w:pPr>
              <w:pStyle w:val="ConsPlusNormal"/>
              <w:rPr>
                <w:color w:val="000000" w:themeColor="text1"/>
              </w:rPr>
            </w:pPr>
            <w:r w:rsidRPr="00F07327">
              <w:rPr>
                <w:color w:val="000000" w:themeColor="text1"/>
              </w:rPr>
              <w:t>показатель, задача</w:t>
            </w:r>
          </w:p>
        </w:tc>
        <w:tc>
          <w:tcPr>
            <w:tcW w:w="1191" w:type="dxa"/>
          </w:tcPr>
          <w:p w:rsidR="00F07327" w:rsidRPr="00F07327" w:rsidRDefault="00F07327">
            <w:pPr>
              <w:pStyle w:val="ConsPlusNormal"/>
              <w:rPr>
                <w:color w:val="000000" w:themeColor="text1"/>
              </w:rPr>
            </w:pPr>
            <w:r w:rsidRPr="00F07327">
              <w:rPr>
                <w:color w:val="000000" w:themeColor="text1"/>
              </w:rPr>
              <w:t>наименование социологического показателя достижения национальной цели</w:t>
            </w:r>
          </w:p>
        </w:tc>
        <w:tc>
          <w:tcPr>
            <w:tcW w:w="2842" w:type="dxa"/>
          </w:tcPr>
          <w:p w:rsidR="00F07327" w:rsidRPr="00F07327" w:rsidRDefault="00F07327">
            <w:pPr>
              <w:pStyle w:val="ConsPlusNormal"/>
              <w:rPr>
                <w:color w:val="000000" w:themeColor="text1"/>
              </w:rPr>
            </w:pPr>
            <w:r w:rsidRPr="00F07327">
              <w:rPr>
                <w:color w:val="000000" w:themeColor="text1"/>
              </w:rPr>
              <w:t>фамилия, имя, отчество (при наличии) Заместителя Председателя Правительства Российской Федерации</w:t>
            </w:r>
          </w:p>
        </w:tc>
        <w:tc>
          <w:tcPr>
            <w:tcW w:w="2665" w:type="dxa"/>
          </w:tcPr>
          <w:p w:rsidR="00F07327" w:rsidRPr="00F07327" w:rsidRDefault="00F07327">
            <w:pPr>
              <w:pStyle w:val="ConsPlusNormal"/>
              <w:rPr>
                <w:color w:val="000000" w:themeColor="text1"/>
              </w:rPr>
            </w:pPr>
            <w:r w:rsidRPr="00F07327">
              <w:rPr>
                <w:color w:val="000000" w:themeColor="text1"/>
              </w:rPr>
              <w:t>наименование федерального органа исполнительной власти,</w:t>
            </w:r>
          </w:p>
          <w:p w:rsidR="00F07327" w:rsidRPr="00F07327" w:rsidRDefault="00F07327">
            <w:pPr>
              <w:pStyle w:val="ConsPlusNormal"/>
              <w:rPr>
                <w:color w:val="000000" w:themeColor="text1"/>
              </w:rPr>
            </w:pPr>
            <w:r w:rsidRPr="00F07327">
              <w:rPr>
                <w:color w:val="000000" w:themeColor="text1"/>
              </w:rPr>
              <w:t>иного государственного органа,</w:t>
            </w:r>
          </w:p>
          <w:p w:rsidR="00F07327" w:rsidRPr="00F07327" w:rsidRDefault="00F07327">
            <w:pPr>
              <w:pStyle w:val="ConsPlusNormal"/>
              <w:rPr>
                <w:color w:val="000000" w:themeColor="text1"/>
              </w:rPr>
            </w:pPr>
            <w:r w:rsidRPr="00F07327">
              <w:rPr>
                <w:color w:val="000000" w:themeColor="text1"/>
              </w:rPr>
              <w:t>государственной корпорации,</w:t>
            </w:r>
          </w:p>
          <w:p w:rsidR="00F07327" w:rsidRPr="00F07327" w:rsidRDefault="00F07327">
            <w:pPr>
              <w:pStyle w:val="ConsPlusNormal"/>
              <w:rPr>
                <w:color w:val="000000" w:themeColor="text1"/>
              </w:rPr>
            </w:pPr>
            <w:r w:rsidRPr="00F07327">
              <w:rPr>
                <w:color w:val="000000" w:themeColor="text1"/>
              </w:rPr>
              <w:t>иной организации</w:t>
            </w:r>
          </w:p>
        </w:tc>
        <w:tc>
          <w:tcPr>
            <w:tcW w:w="1421" w:type="dxa"/>
            <w:vMerge w:val="restart"/>
          </w:tcPr>
          <w:p w:rsidR="00F07327" w:rsidRPr="00F07327" w:rsidRDefault="00F07327">
            <w:pPr>
              <w:pStyle w:val="ConsPlusNormal"/>
              <w:rPr>
                <w:color w:val="000000" w:themeColor="text1"/>
              </w:rPr>
            </w:pPr>
            <w:r w:rsidRPr="00F07327">
              <w:rPr>
                <w:color w:val="000000" w:themeColor="text1"/>
              </w:rPr>
              <w:t>национальный проект,</w:t>
            </w:r>
          </w:p>
          <w:p w:rsidR="00F07327" w:rsidRPr="00F07327" w:rsidRDefault="00F07327">
            <w:pPr>
              <w:pStyle w:val="ConsPlusNormal"/>
              <w:rPr>
                <w:color w:val="000000" w:themeColor="text1"/>
              </w:rPr>
            </w:pPr>
            <w:r w:rsidRPr="00F07327">
              <w:rPr>
                <w:color w:val="000000" w:themeColor="text1"/>
              </w:rPr>
              <w:t>государственная программа Российской Федерации,</w:t>
            </w:r>
          </w:p>
          <w:p w:rsidR="00F07327" w:rsidRPr="00F07327" w:rsidRDefault="00F07327">
            <w:pPr>
              <w:pStyle w:val="ConsPlusNormal"/>
              <w:rPr>
                <w:color w:val="000000" w:themeColor="text1"/>
              </w:rPr>
            </w:pPr>
            <w:r w:rsidRPr="00F07327">
              <w:rPr>
                <w:color w:val="000000" w:themeColor="text1"/>
              </w:rPr>
              <w:t>иной инструмент достижения единого плана</w:t>
            </w:r>
          </w:p>
        </w:tc>
        <w:tc>
          <w:tcPr>
            <w:tcW w:w="1020" w:type="dxa"/>
          </w:tcPr>
          <w:p w:rsidR="00F07327" w:rsidRPr="00F07327" w:rsidRDefault="00F07327">
            <w:pPr>
              <w:pStyle w:val="ConsPlusNormal"/>
              <w:rPr>
                <w:color w:val="000000" w:themeColor="text1"/>
              </w:rPr>
            </w:pPr>
            <w:r w:rsidRPr="00F07327">
              <w:rPr>
                <w:color w:val="000000" w:themeColor="text1"/>
              </w:rPr>
              <w:t>да, нет</w:t>
            </w:r>
          </w:p>
        </w:tc>
      </w:tr>
      <w:tr w:rsidR="00F07327" w:rsidRPr="00F07327">
        <w:tc>
          <w:tcPr>
            <w:tcW w:w="567" w:type="dxa"/>
          </w:tcPr>
          <w:p w:rsidR="00F07327" w:rsidRPr="00F07327" w:rsidRDefault="00F07327">
            <w:pPr>
              <w:pStyle w:val="ConsPlusNormal"/>
              <w:rPr>
                <w:color w:val="000000" w:themeColor="text1"/>
              </w:rPr>
            </w:pPr>
          </w:p>
        </w:tc>
        <w:tc>
          <w:tcPr>
            <w:tcW w:w="1361" w:type="dxa"/>
          </w:tcPr>
          <w:p w:rsidR="00F07327" w:rsidRPr="00F07327" w:rsidRDefault="00F07327">
            <w:pPr>
              <w:pStyle w:val="ConsPlusNormal"/>
              <w:rPr>
                <w:color w:val="000000" w:themeColor="text1"/>
              </w:rPr>
            </w:pPr>
          </w:p>
        </w:tc>
        <w:tc>
          <w:tcPr>
            <w:tcW w:w="1474" w:type="dxa"/>
          </w:tcPr>
          <w:p w:rsidR="00F07327" w:rsidRPr="00F07327" w:rsidRDefault="00F07327">
            <w:pPr>
              <w:pStyle w:val="ConsPlusNormal"/>
              <w:rPr>
                <w:color w:val="000000" w:themeColor="text1"/>
              </w:rPr>
            </w:pPr>
          </w:p>
        </w:tc>
        <w:tc>
          <w:tcPr>
            <w:tcW w:w="1020" w:type="dxa"/>
          </w:tcPr>
          <w:p w:rsidR="00F07327" w:rsidRPr="00F07327" w:rsidRDefault="00F07327">
            <w:pPr>
              <w:pStyle w:val="ConsPlusNormal"/>
              <w:rPr>
                <w:color w:val="000000" w:themeColor="text1"/>
              </w:rPr>
            </w:pPr>
          </w:p>
        </w:tc>
        <w:tc>
          <w:tcPr>
            <w:tcW w:w="1191" w:type="dxa"/>
          </w:tcPr>
          <w:p w:rsidR="00F07327" w:rsidRPr="00F07327" w:rsidRDefault="00F07327">
            <w:pPr>
              <w:pStyle w:val="ConsPlusNormal"/>
              <w:rPr>
                <w:color w:val="000000" w:themeColor="text1"/>
              </w:rPr>
            </w:pPr>
          </w:p>
        </w:tc>
        <w:tc>
          <w:tcPr>
            <w:tcW w:w="2842" w:type="dxa"/>
          </w:tcPr>
          <w:p w:rsidR="00F07327" w:rsidRPr="00F07327" w:rsidRDefault="00F07327">
            <w:pPr>
              <w:pStyle w:val="ConsPlusNormal"/>
              <w:rPr>
                <w:color w:val="000000" w:themeColor="text1"/>
              </w:rPr>
            </w:pPr>
            <w:r w:rsidRPr="00F07327">
              <w:rPr>
                <w:color w:val="000000" w:themeColor="text1"/>
              </w:rPr>
              <w:t>фамилия, имя, отчество (при наличии) Заместителя Председателя Правительства Российской Федерации</w:t>
            </w:r>
          </w:p>
        </w:tc>
        <w:tc>
          <w:tcPr>
            <w:tcW w:w="2665" w:type="dxa"/>
          </w:tcPr>
          <w:p w:rsidR="00F07327" w:rsidRPr="00F07327" w:rsidRDefault="00F07327">
            <w:pPr>
              <w:pStyle w:val="ConsPlusNormal"/>
              <w:rPr>
                <w:color w:val="000000" w:themeColor="text1"/>
              </w:rPr>
            </w:pPr>
            <w:r w:rsidRPr="00F07327">
              <w:rPr>
                <w:color w:val="000000" w:themeColor="text1"/>
              </w:rPr>
              <w:t>наименование федерального органа исполнительной власти,</w:t>
            </w:r>
          </w:p>
          <w:p w:rsidR="00F07327" w:rsidRPr="00F07327" w:rsidRDefault="00F07327">
            <w:pPr>
              <w:pStyle w:val="ConsPlusNormal"/>
              <w:rPr>
                <w:color w:val="000000" w:themeColor="text1"/>
              </w:rPr>
            </w:pPr>
            <w:r w:rsidRPr="00F07327">
              <w:rPr>
                <w:color w:val="000000" w:themeColor="text1"/>
              </w:rPr>
              <w:t>иного государственного органа,</w:t>
            </w:r>
          </w:p>
          <w:p w:rsidR="00F07327" w:rsidRPr="00F07327" w:rsidRDefault="00F07327">
            <w:pPr>
              <w:pStyle w:val="ConsPlusNormal"/>
              <w:rPr>
                <w:color w:val="000000" w:themeColor="text1"/>
              </w:rPr>
            </w:pPr>
            <w:r w:rsidRPr="00F07327">
              <w:rPr>
                <w:color w:val="000000" w:themeColor="text1"/>
              </w:rPr>
              <w:t>государственной корпорации,</w:t>
            </w:r>
          </w:p>
          <w:p w:rsidR="00F07327" w:rsidRPr="00F07327" w:rsidRDefault="00F07327">
            <w:pPr>
              <w:pStyle w:val="ConsPlusNormal"/>
              <w:rPr>
                <w:color w:val="000000" w:themeColor="text1"/>
              </w:rPr>
            </w:pPr>
            <w:r w:rsidRPr="00F07327">
              <w:rPr>
                <w:color w:val="000000" w:themeColor="text1"/>
              </w:rPr>
              <w:t>иной организации</w:t>
            </w:r>
          </w:p>
        </w:tc>
        <w:tc>
          <w:tcPr>
            <w:tcW w:w="1421" w:type="dxa"/>
            <w:vMerge/>
          </w:tcPr>
          <w:p w:rsidR="00F07327" w:rsidRPr="00F07327" w:rsidRDefault="00F07327">
            <w:pPr>
              <w:pStyle w:val="ConsPlusNormal"/>
              <w:rPr>
                <w:color w:val="000000" w:themeColor="text1"/>
              </w:rPr>
            </w:pPr>
          </w:p>
        </w:tc>
        <w:tc>
          <w:tcPr>
            <w:tcW w:w="1020" w:type="dxa"/>
          </w:tcPr>
          <w:p w:rsidR="00F07327" w:rsidRPr="00F07327" w:rsidRDefault="00F07327">
            <w:pPr>
              <w:pStyle w:val="ConsPlusNormal"/>
              <w:rPr>
                <w:color w:val="000000" w:themeColor="text1"/>
              </w:rPr>
            </w:pPr>
          </w:p>
        </w:tc>
      </w:tr>
    </w:tbl>
    <w:p w:rsidR="00F07327" w:rsidRPr="00F07327" w:rsidRDefault="00F07327">
      <w:pPr>
        <w:pStyle w:val="ConsPlusNormal"/>
        <w:rPr>
          <w:color w:val="000000" w:themeColor="text1"/>
        </w:rPr>
        <w:sectPr w:rsidR="00F07327" w:rsidRPr="00F07327">
          <w:pgSz w:w="16838" w:h="11905" w:orient="landscape"/>
          <w:pgMar w:top="1701" w:right="1134" w:bottom="850" w:left="1134" w:header="0" w:footer="0" w:gutter="0"/>
          <w:cols w:space="720"/>
          <w:titlePg/>
        </w:sectPr>
      </w:pP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w:t>
      </w:r>
    </w:p>
    <w:p w:rsidR="00F07327" w:rsidRPr="00F07327" w:rsidRDefault="00F07327">
      <w:pPr>
        <w:pStyle w:val="ConsPlusNormal"/>
        <w:spacing w:before="220"/>
        <w:ind w:firstLine="540"/>
        <w:jc w:val="both"/>
        <w:rPr>
          <w:color w:val="000000" w:themeColor="text1"/>
        </w:rPr>
      </w:pPr>
      <w:bookmarkStart w:id="65" w:name="P565"/>
      <w:bookmarkEnd w:id="65"/>
      <w:r w:rsidRPr="00F07327">
        <w:rPr>
          <w:color w:val="000000" w:themeColor="text1"/>
        </w:rPr>
        <w:t xml:space="preserve">&lt;1&gt; В настоящем документе используются понятия, установленные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 по достижению национальных целей развития Российской Федерации, утвержденным постановлением Правительства Российской Федерации от 19 июня 2026 г. </w:t>
      </w:r>
      <w:r>
        <w:rPr>
          <w:color w:val="000000" w:themeColor="text1"/>
        </w:rPr>
        <w:t>№</w:t>
      </w:r>
      <w:r w:rsidRPr="00F07327">
        <w:rPr>
          <w:color w:val="000000" w:themeColor="text1"/>
        </w:rPr>
        <w:t xml:space="preserve"> 761 "О системе управления единым планом по достижению национальных целей развития Российской Федерации".</w:t>
      </w:r>
    </w:p>
    <w:p w:rsidR="00F07327" w:rsidRPr="00F07327" w:rsidRDefault="00F07327">
      <w:pPr>
        <w:pStyle w:val="ConsPlusNormal"/>
        <w:spacing w:before="220"/>
        <w:ind w:firstLine="540"/>
        <w:jc w:val="both"/>
        <w:rPr>
          <w:color w:val="000000" w:themeColor="text1"/>
        </w:rPr>
      </w:pPr>
      <w:bookmarkStart w:id="66" w:name="P566"/>
      <w:bookmarkEnd w:id="66"/>
      <w:r w:rsidRPr="00F07327">
        <w:rPr>
          <w:color w:val="000000" w:themeColor="text1"/>
        </w:rPr>
        <w:t>&lt;2&gt; Указываются национальные проекты, государственные программы Российской Федерации, иные инструменты достижения единого плана, в которые включены (должны быть включены) показатели.</w:t>
      </w:r>
    </w:p>
    <w:p w:rsidR="00F07327" w:rsidRPr="00F07327" w:rsidRDefault="00F07327">
      <w:pPr>
        <w:pStyle w:val="ConsPlusNormal"/>
        <w:spacing w:before="220"/>
        <w:ind w:firstLine="540"/>
        <w:jc w:val="both"/>
        <w:rPr>
          <w:color w:val="000000" w:themeColor="text1"/>
        </w:rPr>
      </w:pPr>
      <w:bookmarkStart w:id="67" w:name="P567"/>
      <w:bookmarkEnd w:id="67"/>
      <w:r w:rsidRPr="00F07327">
        <w:rPr>
          <w:color w:val="000000" w:themeColor="text1"/>
        </w:rPr>
        <w:t>&lt;3&gt; Указываются составляющие параметров национальных целей.</w:t>
      </w:r>
    </w:p>
    <w:p w:rsidR="00F07327" w:rsidRPr="00F07327" w:rsidRDefault="00F07327">
      <w:pPr>
        <w:pStyle w:val="ConsPlusNormal"/>
        <w:jc w:val="both"/>
        <w:rPr>
          <w:color w:val="000000" w:themeColor="text1"/>
        </w:rPr>
      </w:pPr>
    </w:p>
    <w:p w:rsidR="00F07327" w:rsidRPr="00F07327" w:rsidRDefault="00F07327">
      <w:pPr>
        <w:pStyle w:val="ConsPlusNormal"/>
        <w:jc w:val="both"/>
        <w:rPr>
          <w:color w:val="000000" w:themeColor="text1"/>
        </w:rPr>
      </w:pPr>
    </w:p>
    <w:p w:rsidR="00F07327" w:rsidRPr="00F07327" w:rsidRDefault="00F07327">
      <w:pPr>
        <w:pStyle w:val="ConsPlusNormal"/>
        <w:jc w:val="both"/>
        <w:rPr>
          <w:color w:val="000000" w:themeColor="text1"/>
        </w:rPr>
      </w:pPr>
    </w:p>
    <w:p w:rsidR="00F07327" w:rsidRPr="00F07327" w:rsidRDefault="00F07327">
      <w:pPr>
        <w:pStyle w:val="ConsPlusNormal"/>
        <w:jc w:val="both"/>
        <w:rPr>
          <w:color w:val="000000" w:themeColor="text1"/>
        </w:rPr>
      </w:pPr>
    </w:p>
    <w:p w:rsidR="00F07327" w:rsidRPr="00F07327" w:rsidRDefault="00F07327">
      <w:pPr>
        <w:pStyle w:val="ConsPlusNormal"/>
        <w:jc w:val="both"/>
        <w:rPr>
          <w:color w:val="000000" w:themeColor="text1"/>
        </w:rPr>
      </w:pPr>
    </w:p>
    <w:p w:rsidR="00F07327" w:rsidRPr="00F07327" w:rsidRDefault="00F07327">
      <w:pPr>
        <w:pStyle w:val="ConsPlusNormal"/>
        <w:jc w:val="right"/>
        <w:outlineLvl w:val="1"/>
        <w:rPr>
          <w:color w:val="000000" w:themeColor="text1"/>
        </w:rPr>
      </w:pPr>
      <w:r w:rsidRPr="00F07327">
        <w:rPr>
          <w:color w:val="000000" w:themeColor="text1"/>
        </w:rPr>
        <w:t xml:space="preserve">Приложение </w:t>
      </w:r>
      <w:r>
        <w:rPr>
          <w:color w:val="000000" w:themeColor="text1"/>
        </w:rPr>
        <w:t>№</w:t>
      </w:r>
      <w:r w:rsidRPr="00F07327">
        <w:rPr>
          <w:color w:val="000000" w:themeColor="text1"/>
        </w:rPr>
        <w:t xml:space="preserve"> 2</w:t>
      </w:r>
    </w:p>
    <w:p w:rsidR="00F07327" w:rsidRPr="00F07327" w:rsidRDefault="00F07327">
      <w:pPr>
        <w:pStyle w:val="ConsPlusNormal"/>
        <w:jc w:val="right"/>
        <w:rPr>
          <w:color w:val="000000" w:themeColor="text1"/>
        </w:rPr>
      </w:pPr>
      <w:r w:rsidRPr="00F07327">
        <w:rPr>
          <w:color w:val="000000" w:themeColor="text1"/>
        </w:rPr>
        <w:t>к Положению о системе управления</w:t>
      </w:r>
    </w:p>
    <w:p w:rsidR="00F07327" w:rsidRPr="00F07327" w:rsidRDefault="00F07327">
      <w:pPr>
        <w:pStyle w:val="ConsPlusNormal"/>
        <w:jc w:val="right"/>
        <w:rPr>
          <w:color w:val="000000" w:themeColor="text1"/>
        </w:rPr>
      </w:pPr>
      <w:r w:rsidRPr="00F07327">
        <w:rPr>
          <w:color w:val="000000" w:themeColor="text1"/>
        </w:rPr>
        <w:t>единым планом по достижению</w:t>
      </w:r>
    </w:p>
    <w:p w:rsidR="00F07327" w:rsidRPr="00F07327" w:rsidRDefault="00F07327">
      <w:pPr>
        <w:pStyle w:val="ConsPlusNormal"/>
        <w:jc w:val="right"/>
        <w:rPr>
          <w:color w:val="000000" w:themeColor="text1"/>
        </w:rPr>
      </w:pPr>
      <w:r w:rsidRPr="00F07327">
        <w:rPr>
          <w:color w:val="000000" w:themeColor="text1"/>
        </w:rPr>
        <w:t>национальных целей развития</w:t>
      </w:r>
    </w:p>
    <w:p w:rsidR="00F07327" w:rsidRPr="00F07327" w:rsidRDefault="00F07327">
      <w:pPr>
        <w:pStyle w:val="ConsPlusNormal"/>
        <w:jc w:val="right"/>
        <w:rPr>
          <w:color w:val="000000" w:themeColor="text1"/>
        </w:rPr>
      </w:pPr>
      <w:r w:rsidRPr="00F07327">
        <w:rPr>
          <w:color w:val="000000" w:themeColor="text1"/>
        </w:rPr>
        <w:t>Российской Федерации</w:t>
      </w:r>
    </w:p>
    <w:p w:rsidR="00F07327" w:rsidRPr="00F07327" w:rsidRDefault="00F07327">
      <w:pPr>
        <w:pStyle w:val="ConsPlusNormal"/>
        <w:jc w:val="both"/>
        <w:rPr>
          <w:color w:val="000000" w:themeColor="text1"/>
        </w:rPr>
      </w:pPr>
    </w:p>
    <w:p w:rsidR="00F07327" w:rsidRPr="00F07327" w:rsidRDefault="00F07327">
      <w:pPr>
        <w:pStyle w:val="ConsPlusNormal"/>
        <w:jc w:val="right"/>
        <w:rPr>
          <w:color w:val="000000" w:themeColor="text1"/>
        </w:rPr>
      </w:pPr>
      <w:r w:rsidRPr="00F07327">
        <w:rPr>
          <w:color w:val="000000" w:themeColor="text1"/>
        </w:rPr>
        <w:t>(типовая форма)</w:t>
      </w:r>
    </w:p>
    <w:p w:rsidR="00F07327" w:rsidRPr="00F07327" w:rsidRDefault="00F07327">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F07327" w:rsidRPr="00F07327">
        <w:tc>
          <w:tcPr>
            <w:tcW w:w="9067" w:type="dxa"/>
            <w:tcBorders>
              <w:top w:val="nil"/>
              <w:left w:val="nil"/>
              <w:bottom w:val="nil"/>
              <w:right w:val="nil"/>
            </w:tcBorders>
          </w:tcPr>
          <w:p w:rsidR="00F07327" w:rsidRPr="00F07327" w:rsidRDefault="00F07327">
            <w:pPr>
              <w:pStyle w:val="ConsPlusNormal"/>
              <w:jc w:val="center"/>
              <w:rPr>
                <w:color w:val="000000" w:themeColor="text1"/>
              </w:rPr>
            </w:pPr>
            <w:bookmarkStart w:id="68" w:name="P581"/>
            <w:bookmarkEnd w:id="68"/>
            <w:r w:rsidRPr="00F07327">
              <w:rPr>
                <w:color w:val="000000" w:themeColor="text1"/>
              </w:rPr>
              <w:t>ЕДИНЫЙ ПЛАН</w:t>
            </w:r>
          </w:p>
          <w:p w:rsidR="00F07327" w:rsidRPr="00F07327" w:rsidRDefault="00F07327">
            <w:pPr>
              <w:pStyle w:val="ConsPlusNormal"/>
              <w:jc w:val="center"/>
              <w:rPr>
                <w:color w:val="000000" w:themeColor="text1"/>
              </w:rPr>
            </w:pPr>
            <w:r w:rsidRPr="00F07327">
              <w:rPr>
                <w:color w:val="000000" w:themeColor="text1"/>
              </w:rPr>
              <w:t>по достижению национальных целей развития Российской Федерации</w:t>
            </w:r>
          </w:p>
          <w:p w:rsidR="00F07327" w:rsidRPr="00F07327" w:rsidRDefault="00F07327">
            <w:pPr>
              <w:pStyle w:val="ConsPlusNormal"/>
              <w:jc w:val="center"/>
              <w:rPr>
                <w:color w:val="000000" w:themeColor="text1"/>
              </w:rPr>
            </w:pPr>
            <w:r w:rsidRPr="00F07327">
              <w:rPr>
                <w:color w:val="000000" w:themeColor="text1"/>
              </w:rPr>
              <w:t xml:space="preserve">до ____ года и на перспективу до ____ года (утверждаемая часть) </w:t>
            </w:r>
            <w:hyperlink w:anchor="P652">
              <w:r w:rsidRPr="00F07327">
                <w:rPr>
                  <w:color w:val="000000" w:themeColor="text1"/>
                </w:rPr>
                <w:t>&lt;1&gt;</w:t>
              </w:r>
            </w:hyperlink>
          </w:p>
        </w:tc>
      </w:tr>
      <w:tr w:rsidR="00F07327" w:rsidRPr="00F07327">
        <w:tc>
          <w:tcPr>
            <w:tcW w:w="9067" w:type="dxa"/>
            <w:tcBorders>
              <w:top w:val="nil"/>
              <w:left w:val="nil"/>
              <w:bottom w:val="nil"/>
              <w:right w:val="nil"/>
            </w:tcBorders>
          </w:tcPr>
          <w:p w:rsidR="00F07327" w:rsidRPr="00F07327" w:rsidRDefault="00F07327">
            <w:pPr>
              <w:pStyle w:val="ConsPlusNormal"/>
              <w:rPr>
                <w:color w:val="000000" w:themeColor="text1"/>
              </w:rPr>
            </w:pPr>
          </w:p>
        </w:tc>
      </w:tr>
      <w:tr w:rsidR="00F07327" w:rsidRPr="00F07327">
        <w:tc>
          <w:tcPr>
            <w:tcW w:w="9067" w:type="dxa"/>
            <w:tcBorders>
              <w:top w:val="nil"/>
              <w:left w:val="nil"/>
              <w:bottom w:val="nil"/>
              <w:right w:val="nil"/>
            </w:tcBorders>
          </w:tcPr>
          <w:p w:rsidR="00F07327" w:rsidRPr="00F07327" w:rsidRDefault="00F07327">
            <w:pPr>
              <w:pStyle w:val="ConsPlusNormal"/>
              <w:jc w:val="center"/>
              <w:outlineLvl w:val="2"/>
              <w:rPr>
                <w:color w:val="000000" w:themeColor="text1"/>
              </w:rPr>
            </w:pPr>
            <w:r w:rsidRPr="00F07327">
              <w:rPr>
                <w:color w:val="000000" w:themeColor="text1"/>
              </w:rPr>
              <w:t>Текстовая часть</w:t>
            </w:r>
          </w:p>
        </w:tc>
      </w:tr>
      <w:tr w:rsidR="00F07327" w:rsidRPr="00F07327">
        <w:tc>
          <w:tcPr>
            <w:tcW w:w="9067" w:type="dxa"/>
            <w:tcBorders>
              <w:top w:val="nil"/>
              <w:left w:val="nil"/>
              <w:bottom w:val="nil"/>
              <w:right w:val="nil"/>
            </w:tcBorders>
          </w:tcPr>
          <w:p w:rsidR="00F07327" w:rsidRPr="00F07327" w:rsidRDefault="00F07327">
            <w:pPr>
              <w:pStyle w:val="ConsPlusNormal"/>
              <w:ind w:firstLine="283"/>
              <w:jc w:val="both"/>
              <w:rPr>
                <w:color w:val="000000" w:themeColor="text1"/>
              </w:rPr>
            </w:pPr>
            <w:r w:rsidRPr="00F07327">
              <w:rPr>
                <w:color w:val="000000" w:themeColor="text1"/>
              </w:rPr>
              <w:t>Номер показателя (задачи) национальной цели в соответствии с распределением ответственных за достижение параметров национальных целей и соответствующих им показателей, характеризующих достижение параметров национальных целей на основе анализа общественного мнения, определяемых Администрацией Президента Российской Федерации, а также планируемым закреплением параметров национальных целей по инструментам достижения единого плана</w:t>
            </w:r>
          </w:p>
          <w:p w:rsidR="00F07327" w:rsidRPr="00F07327" w:rsidRDefault="00F07327">
            <w:pPr>
              <w:pStyle w:val="ConsPlusNormal"/>
              <w:ind w:firstLine="283"/>
              <w:jc w:val="both"/>
              <w:rPr>
                <w:color w:val="000000" w:themeColor="text1"/>
              </w:rPr>
            </w:pPr>
            <w:r w:rsidRPr="00F07327">
              <w:rPr>
                <w:color w:val="000000" w:themeColor="text1"/>
              </w:rPr>
              <w:t>Наименование параметра национальной цели</w:t>
            </w:r>
          </w:p>
          <w:p w:rsidR="00F07327" w:rsidRPr="00F07327" w:rsidRDefault="00F07327">
            <w:pPr>
              <w:pStyle w:val="ConsPlusNormal"/>
              <w:ind w:firstLine="283"/>
              <w:jc w:val="both"/>
              <w:rPr>
                <w:color w:val="000000" w:themeColor="text1"/>
              </w:rPr>
            </w:pPr>
            <w:r w:rsidRPr="00F07327">
              <w:rPr>
                <w:color w:val="000000" w:themeColor="text1"/>
              </w:rPr>
              <w:t>Ответственный Заместитель Председателя Правительства Российской Федерации</w:t>
            </w:r>
          </w:p>
        </w:tc>
      </w:tr>
      <w:tr w:rsidR="00F07327" w:rsidRPr="00F07327">
        <w:tc>
          <w:tcPr>
            <w:tcW w:w="9067" w:type="dxa"/>
            <w:tcBorders>
              <w:top w:val="nil"/>
              <w:left w:val="nil"/>
              <w:bottom w:val="nil"/>
              <w:right w:val="nil"/>
            </w:tcBorders>
          </w:tcPr>
          <w:p w:rsidR="00F07327" w:rsidRPr="00F07327" w:rsidRDefault="00F07327">
            <w:pPr>
              <w:pStyle w:val="ConsPlusNormal"/>
              <w:ind w:firstLine="283"/>
              <w:jc w:val="both"/>
              <w:rPr>
                <w:color w:val="000000" w:themeColor="text1"/>
              </w:rPr>
            </w:pPr>
            <w:r w:rsidRPr="00F07327">
              <w:rPr>
                <w:color w:val="000000" w:themeColor="text1"/>
              </w:rPr>
              <w:t>Приводится текстовое описание достижения параметров национальных целей, включая при необходимости описание ключевых эффектов для развития страны в целом.</w:t>
            </w:r>
          </w:p>
        </w:tc>
      </w:tr>
      <w:tr w:rsidR="00F07327" w:rsidRPr="00F07327">
        <w:tc>
          <w:tcPr>
            <w:tcW w:w="9067" w:type="dxa"/>
            <w:tcBorders>
              <w:top w:val="nil"/>
              <w:left w:val="nil"/>
              <w:bottom w:val="nil"/>
              <w:right w:val="nil"/>
            </w:tcBorders>
          </w:tcPr>
          <w:p w:rsidR="00F07327" w:rsidRPr="00F07327" w:rsidRDefault="00F07327">
            <w:pPr>
              <w:pStyle w:val="ConsPlusNormal"/>
              <w:jc w:val="center"/>
              <w:outlineLvl w:val="3"/>
              <w:rPr>
                <w:color w:val="000000" w:themeColor="text1"/>
              </w:rPr>
            </w:pPr>
            <w:r w:rsidRPr="00F07327">
              <w:rPr>
                <w:color w:val="000000" w:themeColor="text1"/>
              </w:rPr>
              <w:t>Структурированная часть текстовой части</w:t>
            </w:r>
          </w:p>
        </w:tc>
      </w:tr>
      <w:tr w:rsidR="00F07327" w:rsidRPr="00F07327">
        <w:tc>
          <w:tcPr>
            <w:tcW w:w="9067" w:type="dxa"/>
            <w:tcBorders>
              <w:top w:val="nil"/>
              <w:left w:val="nil"/>
              <w:bottom w:val="nil"/>
              <w:right w:val="nil"/>
            </w:tcBorders>
          </w:tcPr>
          <w:p w:rsidR="00F07327" w:rsidRPr="00F07327" w:rsidRDefault="00F07327">
            <w:pPr>
              <w:pStyle w:val="ConsPlusNormal"/>
              <w:ind w:firstLine="283"/>
              <w:jc w:val="both"/>
              <w:outlineLvl w:val="4"/>
              <w:rPr>
                <w:color w:val="000000" w:themeColor="text1"/>
              </w:rPr>
            </w:pPr>
            <w:r w:rsidRPr="00F07327">
              <w:rPr>
                <w:color w:val="000000" w:themeColor="text1"/>
              </w:rPr>
              <w:t>1. Факторы, влияющие на достижение параметра национальной цели и (или) показателя, характеризующего достижение параметра национальной цели (показателя единого плана) (при наличии)</w:t>
            </w:r>
          </w:p>
        </w:tc>
      </w:tr>
      <w:tr w:rsidR="00F07327" w:rsidRPr="00F07327">
        <w:tc>
          <w:tcPr>
            <w:tcW w:w="9067" w:type="dxa"/>
            <w:tcBorders>
              <w:top w:val="nil"/>
              <w:left w:val="nil"/>
              <w:bottom w:val="nil"/>
              <w:right w:val="nil"/>
            </w:tcBorders>
          </w:tcPr>
          <w:p w:rsidR="00F07327" w:rsidRPr="00F07327" w:rsidRDefault="00F07327">
            <w:pPr>
              <w:pStyle w:val="ConsPlusNormal"/>
              <w:ind w:firstLine="283"/>
              <w:jc w:val="both"/>
              <w:rPr>
                <w:color w:val="000000" w:themeColor="text1"/>
              </w:rPr>
            </w:pPr>
            <w:r w:rsidRPr="00F07327">
              <w:rPr>
                <w:color w:val="000000" w:themeColor="text1"/>
              </w:rPr>
              <w:t>Приводится описание факторов, оказывающих влияние на достижение параметра национальной цели, с указанием при необходимости основных инструментов и механизмов достижения единого плана, при этом описание каждого нового фактора достижения параметра национальной цели начинается с нового абзаца.</w:t>
            </w:r>
          </w:p>
          <w:p w:rsidR="00F07327" w:rsidRPr="00F07327" w:rsidRDefault="00F07327">
            <w:pPr>
              <w:pStyle w:val="ConsPlusNormal"/>
              <w:ind w:firstLine="283"/>
              <w:jc w:val="both"/>
              <w:rPr>
                <w:color w:val="000000" w:themeColor="text1"/>
              </w:rPr>
            </w:pPr>
            <w:r w:rsidRPr="00F07327">
              <w:rPr>
                <w:color w:val="000000" w:themeColor="text1"/>
              </w:rPr>
              <w:t>В случае если фактором достижения одного параметра национальной цели является достижение другого параметра национальной цели, включая его набор мероприятий инструментов достижения, указывается "кросс-ссылка" на связанный параметр национальной цели посредством указания номера параметра национальной цели в соответствии с распределением ответственных за достижение параметров национальных целей и соответствующих им показателей, характеризующих достижение параметров национальных целей на основе анализа общественного мнения, определяемых Администрацией Президента Российской Федерации, а также планируемым закреплением параметров национальных целей по инструментам достижения единого плана и наименования параметра национальной цели.</w:t>
            </w:r>
          </w:p>
        </w:tc>
      </w:tr>
      <w:tr w:rsidR="00F07327" w:rsidRPr="00F07327">
        <w:tc>
          <w:tcPr>
            <w:tcW w:w="9067" w:type="dxa"/>
            <w:tcBorders>
              <w:top w:val="nil"/>
              <w:left w:val="nil"/>
              <w:bottom w:val="nil"/>
              <w:right w:val="nil"/>
            </w:tcBorders>
          </w:tcPr>
          <w:p w:rsidR="00F07327" w:rsidRPr="00F07327" w:rsidRDefault="00F07327">
            <w:pPr>
              <w:pStyle w:val="ConsPlusNormal"/>
              <w:ind w:firstLine="283"/>
              <w:jc w:val="both"/>
              <w:outlineLvl w:val="4"/>
              <w:rPr>
                <w:color w:val="000000" w:themeColor="text1"/>
              </w:rPr>
            </w:pPr>
            <w:r w:rsidRPr="00F07327">
              <w:rPr>
                <w:color w:val="000000" w:themeColor="text1"/>
              </w:rPr>
              <w:t>2. Инструменты достижения единого плана - национальные проекты, государственные программы Российской Федерации, государственные программы субъектов Российской Федерации и иные инструменты достижения единого плана (при необходимости)</w:t>
            </w:r>
          </w:p>
        </w:tc>
      </w:tr>
      <w:tr w:rsidR="00F07327" w:rsidRPr="00F07327">
        <w:tc>
          <w:tcPr>
            <w:tcW w:w="9067" w:type="dxa"/>
            <w:tcBorders>
              <w:top w:val="nil"/>
              <w:left w:val="nil"/>
              <w:bottom w:val="nil"/>
              <w:right w:val="nil"/>
            </w:tcBorders>
          </w:tcPr>
          <w:p w:rsidR="00F07327" w:rsidRPr="00F07327" w:rsidRDefault="00F07327">
            <w:pPr>
              <w:pStyle w:val="ConsPlusNormal"/>
              <w:ind w:firstLine="283"/>
              <w:jc w:val="both"/>
              <w:rPr>
                <w:color w:val="000000" w:themeColor="text1"/>
              </w:rPr>
            </w:pPr>
            <w:r w:rsidRPr="00F07327">
              <w:rPr>
                <w:color w:val="000000" w:themeColor="text1"/>
              </w:rPr>
              <w:t>Приводится перечисление наименований национальных проектов, государственных программ Российской Федерации и иных инструментов достижения единого плана (при необходимости), за счет которых обеспечивается достижение параметра национальной цели.</w:t>
            </w:r>
          </w:p>
        </w:tc>
      </w:tr>
    </w:tbl>
    <w:p w:rsidR="00F07327" w:rsidRPr="00F07327" w:rsidRDefault="00F07327">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F07327" w:rsidRPr="00F07327">
        <w:tc>
          <w:tcPr>
            <w:tcW w:w="9067" w:type="dxa"/>
            <w:tcBorders>
              <w:top w:val="nil"/>
              <w:left w:val="nil"/>
              <w:bottom w:val="nil"/>
              <w:right w:val="nil"/>
            </w:tcBorders>
          </w:tcPr>
          <w:p w:rsidR="00F07327" w:rsidRPr="00F07327" w:rsidRDefault="00F07327">
            <w:pPr>
              <w:pStyle w:val="ConsPlusNormal"/>
              <w:jc w:val="center"/>
              <w:outlineLvl w:val="3"/>
              <w:rPr>
                <w:color w:val="000000" w:themeColor="text1"/>
              </w:rPr>
            </w:pPr>
            <w:r w:rsidRPr="00F07327">
              <w:rPr>
                <w:color w:val="000000" w:themeColor="text1"/>
              </w:rPr>
              <w:t>Показатели, характеризующие достижение показателя национальной цели</w:t>
            </w:r>
          </w:p>
          <w:p w:rsidR="00F07327" w:rsidRPr="00F07327" w:rsidRDefault="00F07327">
            <w:pPr>
              <w:pStyle w:val="ConsPlusNormal"/>
              <w:jc w:val="center"/>
              <w:rPr>
                <w:color w:val="000000" w:themeColor="text1"/>
              </w:rPr>
            </w:pPr>
            <w:r w:rsidRPr="00F07327">
              <w:rPr>
                <w:color w:val="000000" w:themeColor="text1"/>
              </w:rPr>
              <w:t>"Наименование показателя национальной цели"</w:t>
            </w:r>
          </w:p>
        </w:tc>
      </w:tr>
    </w:tbl>
    <w:p w:rsidR="00F07327" w:rsidRPr="00F07327" w:rsidRDefault="00F07327">
      <w:pPr>
        <w:pStyle w:val="ConsPlusNormal"/>
        <w:jc w:val="both"/>
        <w:rPr>
          <w:color w:val="000000" w:themeColor="text1"/>
        </w:rPr>
      </w:pPr>
    </w:p>
    <w:p w:rsidR="00F07327" w:rsidRPr="00F07327" w:rsidRDefault="00F07327">
      <w:pPr>
        <w:pStyle w:val="ConsPlusNormal"/>
        <w:rPr>
          <w:color w:val="000000" w:themeColor="text1"/>
        </w:rPr>
        <w:sectPr w:rsidR="00F07327" w:rsidRPr="00F07327">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77"/>
        <w:gridCol w:w="2438"/>
        <w:gridCol w:w="624"/>
        <w:gridCol w:w="994"/>
        <w:gridCol w:w="744"/>
        <w:gridCol w:w="749"/>
        <w:gridCol w:w="744"/>
        <w:gridCol w:w="744"/>
        <w:gridCol w:w="2891"/>
        <w:gridCol w:w="2899"/>
      </w:tblGrid>
      <w:tr w:rsidR="00F07327" w:rsidRPr="00F07327">
        <w:tc>
          <w:tcPr>
            <w:tcW w:w="677" w:type="dxa"/>
            <w:vMerge w:val="restart"/>
          </w:tcPr>
          <w:p w:rsidR="00F07327" w:rsidRPr="00F07327" w:rsidRDefault="00F07327">
            <w:pPr>
              <w:pStyle w:val="ConsPlusNormal"/>
              <w:jc w:val="center"/>
              <w:rPr>
                <w:color w:val="000000" w:themeColor="text1"/>
              </w:rPr>
            </w:pPr>
            <w:r>
              <w:rPr>
                <w:color w:val="000000" w:themeColor="text1"/>
              </w:rPr>
              <w:t>№</w:t>
            </w:r>
            <w:r w:rsidRPr="00F07327">
              <w:rPr>
                <w:color w:val="000000" w:themeColor="text1"/>
              </w:rPr>
              <w:t xml:space="preserve"> п/п</w:t>
            </w:r>
          </w:p>
        </w:tc>
        <w:tc>
          <w:tcPr>
            <w:tcW w:w="2438" w:type="dxa"/>
            <w:vMerge w:val="restart"/>
          </w:tcPr>
          <w:p w:rsidR="00F07327" w:rsidRPr="00F07327" w:rsidRDefault="00F07327">
            <w:pPr>
              <w:pStyle w:val="ConsPlusNormal"/>
              <w:jc w:val="center"/>
              <w:rPr>
                <w:color w:val="000000" w:themeColor="text1"/>
              </w:rPr>
            </w:pPr>
            <w:r w:rsidRPr="00F07327">
              <w:rPr>
                <w:color w:val="000000" w:themeColor="text1"/>
              </w:rPr>
              <w:t>Статистический показатель</w:t>
            </w:r>
          </w:p>
        </w:tc>
        <w:tc>
          <w:tcPr>
            <w:tcW w:w="1618" w:type="dxa"/>
            <w:gridSpan w:val="2"/>
          </w:tcPr>
          <w:p w:rsidR="00F07327" w:rsidRPr="00F07327" w:rsidRDefault="00F07327">
            <w:pPr>
              <w:pStyle w:val="ConsPlusNormal"/>
              <w:jc w:val="center"/>
              <w:rPr>
                <w:color w:val="000000" w:themeColor="text1"/>
              </w:rPr>
            </w:pPr>
            <w:r w:rsidRPr="00F07327">
              <w:rPr>
                <w:color w:val="000000" w:themeColor="text1"/>
              </w:rPr>
              <w:t xml:space="preserve">Базовое значение </w:t>
            </w:r>
            <w:hyperlink w:anchor="P653">
              <w:r w:rsidRPr="00F07327">
                <w:rPr>
                  <w:color w:val="000000" w:themeColor="text1"/>
                </w:rPr>
                <w:t>&lt;2&gt;</w:t>
              </w:r>
            </w:hyperlink>
          </w:p>
        </w:tc>
        <w:tc>
          <w:tcPr>
            <w:tcW w:w="2981" w:type="dxa"/>
            <w:gridSpan w:val="4"/>
          </w:tcPr>
          <w:p w:rsidR="00F07327" w:rsidRPr="00F07327" w:rsidRDefault="00F07327">
            <w:pPr>
              <w:pStyle w:val="ConsPlusNormal"/>
              <w:jc w:val="center"/>
              <w:rPr>
                <w:color w:val="000000" w:themeColor="text1"/>
              </w:rPr>
            </w:pPr>
            <w:r w:rsidRPr="00F07327">
              <w:rPr>
                <w:color w:val="000000" w:themeColor="text1"/>
              </w:rPr>
              <w:t>Год</w:t>
            </w:r>
          </w:p>
        </w:tc>
        <w:tc>
          <w:tcPr>
            <w:tcW w:w="2891" w:type="dxa"/>
            <w:vMerge w:val="restart"/>
          </w:tcPr>
          <w:p w:rsidR="00F07327" w:rsidRPr="00F07327" w:rsidRDefault="00F07327">
            <w:pPr>
              <w:pStyle w:val="ConsPlusNormal"/>
              <w:jc w:val="center"/>
              <w:rPr>
                <w:color w:val="000000" w:themeColor="text1"/>
              </w:rPr>
            </w:pPr>
            <w:r w:rsidRPr="00F07327">
              <w:rPr>
                <w:color w:val="000000" w:themeColor="text1"/>
              </w:rPr>
              <w:t xml:space="preserve">Документы </w:t>
            </w:r>
            <w:hyperlink w:anchor="P654">
              <w:r w:rsidRPr="00F07327">
                <w:rPr>
                  <w:color w:val="000000" w:themeColor="text1"/>
                </w:rPr>
                <w:t>&lt;3&gt;</w:t>
              </w:r>
            </w:hyperlink>
          </w:p>
        </w:tc>
        <w:tc>
          <w:tcPr>
            <w:tcW w:w="2899" w:type="dxa"/>
            <w:vMerge w:val="restart"/>
          </w:tcPr>
          <w:p w:rsidR="00F07327" w:rsidRPr="00F07327" w:rsidRDefault="00F07327">
            <w:pPr>
              <w:pStyle w:val="ConsPlusNormal"/>
              <w:jc w:val="center"/>
              <w:rPr>
                <w:color w:val="000000" w:themeColor="text1"/>
              </w:rPr>
            </w:pPr>
            <w:r w:rsidRPr="00F07327">
              <w:rPr>
                <w:color w:val="000000" w:themeColor="text1"/>
              </w:rPr>
              <w:t>Заместитель Председателя Правительства Российской Федерации</w:t>
            </w:r>
          </w:p>
        </w:tc>
      </w:tr>
      <w:tr w:rsidR="00F07327" w:rsidRPr="00F07327">
        <w:tc>
          <w:tcPr>
            <w:tcW w:w="677" w:type="dxa"/>
            <w:vMerge/>
          </w:tcPr>
          <w:p w:rsidR="00F07327" w:rsidRPr="00F07327" w:rsidRDefault="00F07327">
            <w:pPr>
              <w:pStyle w:val="ConsPlusNormal"/>
              <w:rPr>
                <w:color w:val="000000" w:themeColor="text1"/>
              </w:rPr>
            </w:pPr>
          </w:p>
        </w:tc>
        <w:tc>
          <w:tcPr>
            <w:tcW w:w="2438" w:type="dxa"/>
            <w:vMerge/>
          </w:tcPr>
          <w:p w:rsidR="00F07327" w:rsidRPr="00F07327" w:rsidRDefault="00F07327">
            <w:pPr>
              <w:pStyle w:val="ConsPlusNormal"/>
              <w:rPr>
                <w:color w:val="000000" w:themeColor="text1"/>
              </w:rPr>
            </w:pPr>
          </w:p>
        </w:tc>
        <w:tc>
          <w:tcPr>
            <w:tcW w:w="624" w:type="dxa"/>
          </w:tcPr>
          <w:p w:rsidR="00F07327" w:rsidRPr="00F07327" w:rsidRDefault="00F07327">
            <w:pPr>
              <w:pStyle w:val="ConsPlusNormal"/>
              <w:jc w:val="center"/>
              <w:rPr>
                <w:color w:val="000000" w:themeColor="text1"/>
              </w:rPr>
            </w:pPr>
            <w:r w:rsidRPr="00F07327">
              <w:rPr>
                <w:color w:val="000000" w:themeColor="text1"/>
              </w:rPr>
              <w:t>год</w:t>
            </w:r>
          </w:p>
        </w:tc>
        <w:tc>
          <w:tcPr>
            <w:tcW w:w="994" w:type="dxa"/>
          </w:tcPr>
          <w:p w:rsidR="00F07327" w:rsidRPr="00F07327" w:rsidRDefault="00F07327">
            <w:pPr>
              <w:pStyle w:val="ConsPlusNormal"/>
              <w:jc w:val="center"/>
              <w:rPr>
                <w:color w:val="000000" w:themeColor="text1"/>
              </w:rPr>
            </w:pPr>
            <w:r w:rsidRPr="00F07327">
              <w:rPr>
                <w:color w:val="000000" w:themeColor="text1"/>
              </w:rPr>
              <w:t>значение</w:t>
            </w:r>
          </w:p>
        </w:tc>
        <w:tc>
          <w:tcPr>
            <w:tcW w:w="744" w:type="dxa"/>
          </w:tcPr>
          <w:p w:rsidR="00F07327" w:rsidRPr="00F07327" w:rsidRDefault="00F07327">
            <w:pPr>
              <w:pStyle w:val="ConsPlusNormal"/>
              <w:jc w:val="center"/>
              <w:rPr>
                <w:color w:val="000000" w:themeColor="text1"/>
              </w:rPr>
            </w:pPr>
            <w:r>
              <w:rPr>
                <w:color w:val="000000" w:themeColor="text1"/>
              </w:rPr>
              <w:t>№</w:t>
            </w:r>
            <w:r w:rsidRPr="00F07327">
              <w:rPr>
                <w:color w:val="000000" w:themeColor="text1"/>
              </w:rPr>
              <w:t xml:space="preserve"> </w:t>
            </w:r>
            <w:hyperlink w:anchor="P655">
              <w:r w:rsidRPr="00F07327">
                <w:rPr>
                  <w:color w:val="000000" w:themeColor="text1"/>
                </w:rPr>
                <w:t>&lt;4&gt;</w:t>
              </w:r>
            </w:hyperlink>
          </w:p>
        </w:tc>
        <w:tc>
          <w:tcPr>
            <w:tcW w:w="749" w:type="dxa"/>
          </w:tcPr>
          <w:p w:rsidR="00F07327" w:rsidRPr="00F07327" w:rsidRDefault="00F07327">
            <w:pPr>
              <w:pStyle w:val="ConsPlusNormal"/>
              <w:jc w:val="center"/>
              <w:rPr>
                <w:color w:val="000000" w:themeColor="text1"/>
              </w:rPr>
            </w:pPr>
            <w:r>
              <w:rPr>
                <w:color w:val="000000" w:themeColor="text1"/>
              </w:rPr>
              <w:t>№</w:t>
            </w:r>
            <w:r w:rsidRPr="00F07327">
              <w:rPr>
                <w:color w:val="000000" w:themeColor="text1"/>
              </w:rPr>
              <w:t xml:space="preserve"> + 1</w:t>
            </w:r>
          </w:p>
        </w:tc>
        <w:tc>
          <w:tcPr>
            <w:tcW w:w="744" w:type="dxa"/>
          </w:tcPr>
          <w:p w:rsidR="00F07327" w:rsidRPr="00F07327" w:rsidRDefault="00F07327">
            <w:pPr>
              <w:pStyle w:val="ConsPlusNormal"/>
              <w:jc w:val="center"/>
              <w:rPr>
                <w:color w:val="000000" w:themeColor="text1"/>
              </w:rPr>
            </w:pPr>
            <w:r w:rsidRPr="00F07327">
              <w:rPr>
                <w:color w:val="000000" w:themeColor="text1"/>
              </w:rPr>
              <w:t>...</w:t>
            </w:r>
          </w:p>
        </w:tc>
        <w:tc>
          <w:tcPr>
            <w:tcW w:w="744" w:type="dxa"/>
          </w:tcPr>
          <w:p w:rsidR="00F07327" w:rsidRPr="00F07327" w:rsidRDefault="00F07327">
            <w:pPr>
              <w:pStyle w:val="ConsPlusNormal"/>
              <w:jc w:val="center"/>
              <w:rPr>
                <w:color w:val="000000" w:themeColor="text1"/>
              </w:rPr>
            </w:pPr>
            <w:r>
              <w:rPr>
                <w:color w:val="000000" w:themeColor="text1"/>
              </w:rPr>
              <w:t>№</w:t>
            </w:r>
            <w:r w:rsidRPr="00F07327">
              <w:rPr>
                <w:color w:val="000000" w:themeColor="text1"/>
              </w:rPr>
              <w:t xml:space="preserve"> + </w:t>
            </w:r>
            <w:r>
              <w:rPr>
                <w:color w:val="000000" w:themeColor="text1"/>
              </w:rPr>
              <w:t>№</w:t>
            </w:r>
            <w:r w:rsidRPr="00F07327">
              <w:rPr>
                <w:color w:val="000000" w:themeColor="text1"/>
              </w:rPr>
              <w:t xml:space="preserve"> </w:t>
            </w:r>
            <w:hyperlink w:anchor="P656">
              <w:r w:rsidRPr="00F07327">
                <w:rPr>
                  <w:color w:val="000000" w:themeColor="text1"/>
                </w:rPr>
                <w:t>&lt;5&gt;</w:t>
              </w:r>
            </w:hyperlink>
          </w:p>
        </w:tc>
        <w:tc>
          <w:tcPr>
            <w:tcW w:w="2891" w:type="dxa"/>
            <w:vMerge/>
          </w:tcPr>
          <w:p w:rsidR="00F07327" w:rsidRPr="00F07327" w:rsidRDefault="00F07327">
            <w:pPr>
              <w:pStyle w:val="ConsPlusNormal"/>
              <w:rPr>
                <w:color w:val="000000" w:themeColor="text1"/>
              </w:rPr>
            </w:pPr>
          </w:p>
        </w:tc>
        <w:tc>
          <w:tcPr>
            <w:tcW w:w="2899" w:type="dxa"/>
            <w:vMerge/>
          </w:tcPr>
          <w:p w:rsidR="00F07327" w:rsidRPr="00F07327" w:rsidRDefault="00F07327">
            <w:pPr>
              <w:pStyle w:val="ConsPlusNormal"/>
              <w:rPr>
                <w:color w:val="000000" w:themeColor="text1"/>
              </w:rPr>
            </w:pPr>
          </w:p>
        </w:tc>
      </w:tr>
      <w:tr w:rsidR="00F07327" w:rsidRPr="00F07327">
        <w:tc>
          <w:tcPr>
            <w:tcW w:w="677" w:type="dxa"/>
          </w:tcPr>
          <w:p w:rsidR="00F07327" w:rsidRPr="00F07327" w:rsidRDefault="00F07327">
            <w:pPr>
              <w:pStyle w:val="ConsPlusNormal"/>
              <w:jc w:val="center"/>
              <w:rPr>
                <w:color w:val="000000" w:themeColor="text1"/>
              </w:rPr>
            </w:pPr>
            <w:r w:rsidRPr="00F07327">
              <w:rPr>
                <w:color w:val="000000" w:themeColor="text1"/>
              </w:rPr>
              <w:t>1</w:t>
            </w:r>
          </w:p>
        </w:tc>
        <w:tc>
          <w:tcPr>
            <w:tcW w:w="2438" w:type="dxa"/>
          </w:tcPr>
          <w:p w:rsidR="00F07327" w:rsidRPr="00F07327" w:rsidRDefault="00F07327">
            <w:pPr>
              <w:pStyle w:val="ConsPlusNormal"/>
              <w:jc w:val="center"/>
              <w:rPr>
                <w:color w:val="000000" w:themeColor="text1"/>
              </w:rPr>
            </w:pPr>
            <w:r w:rsidRPr="00F07327">
              <w:rPr>
                <w:color w:val="000000" w:themeColor="text1"/>
              </w:rPr>
              <w:t>2</w:t>
            </w:r>
          </w:p>
        </w:tc>
        <w:tc>
          <w:tcPr>
            <w:tcW w:w="624" w:type="dxa"/>
          </w:tcPr>
          <w:p w:rsidR="00F07327" w:rsidRPr="00F07327" w:rsidRDefault="00F07327">
            <w:pPr>
              <w:pStyle w:val="ConsPlusNormal"/>
              <w:jc w:val="center"/>
              <w:rPr>
                <w:color w:val="000000" w:themeColor="text1"/>
              </w:rPr>
            </w:pPr>
            <w:r w:rsidRPr="00F07327">
              <w:rPr>
                <w:color w:val="000000" w:themeColor="text1"/>
              </w:rPr>
              <w:t>3</w:t>
            </w:r>
          </w:p>
        </w:tc>
        <w:tc>
          <w:tcPr>
            <w:tcW w:w="994" w:type="dxa"/>
          </w:tcPr>
          <w:p w:rsidR="00F07327" w:rsidRPr="00F07327" w:rsidRDefault="00F07327">
            <w:pPr>
              <w:pStyle w:val="ConsPlusNormal"/>
              <w:jc w:val="center"/>
              <w:rPr>
                <w:color w:val="000000" w:themeColor="text1"/>
              </w:rPr>
            </w:pPr>
            <w:r w:rsidRPr="00F07327">
              <w:rPr>
                <w:color w:val="000000" w:themeColor="text1"/>
              </w:rPr>
              <w:t>4</w:t>
            </w:r>
          </w:p>
        </w:tc>
        <w:tc>
          <w:tcPr>
            <w:tcW w:w="744" w:type="dxa"/>
          </w:tcPr>
          <w:p w:rsidR="00F07327" w:rsidRPr="00F07327" w:rsidRDefault="00F07327">
            <w:pPr>
              <w:pStyle w:val="ConsPlusNormal"/>
              <w:jc w:val="center"/>
              <w:rPr>
                <w:color w:val="000000" w:themeColor="text1"/>
              </w:rPr>
            </w:pPr>
            <w:r w:rsidRPr="00F07327">
              <w:rPr>
                <w:color w:val="000000" w:themeColor="text1"/>
              </w:rPr>
              <w:t>5</w:t>
            </w:r>
          </w:p>
        </w:tc>
        <w:tc>
          <w:tcPr>
            <w:tcW w:w="749" w:type="dxa"/>
          </w:tcPr>
          <w:p w:rsidR="00F07327" w:rsidRPr="00F07327" w:rsidRDefault="00F07327">
            <w:pPr>
              <w:pStyle w:val="ConsPlusNormal"/>
              <w:jc w:val="center"/>
              <w:rPr>
                <w:color w:val="000000" w:themeColor="text1"/>
              </w:rPr>
            </w:pPr>
            <w:r w:rsidRPr="00F07327">
              <w:rPr>
                <w:color w:val="000000" w:themeColor="text1"/>
              </w:rPr>
              <w:t>6</w:t>
            </w:r>
          </w:p>
        </w:tc>
        <w:tc>
          <w:tcPr>
            <w:tcW w:w="744" w:type="dxa"/>
          </w:tcPr>
          <w:p w:rsidR="00F07327" w:rsidRPr="00F07327" w:rsidRDefault="00F07327">
            <w:pPr>
              <w:pStyle w:val="ConsPlusNormal"/>
              <w:jc w:val="center"/>
              <w:rPr>
                <w:color w:val="000000" w:themeColor="text1"/>
              </w:rPr>
            </w:pPr>
            <w:r w:rsidRPr="00F07327">
              <w:rPr>
                <w:color w:val="000000" w:themeColor="text1"/>
              </w:rPr>
              <w:t>7</w:t>
            </w:r>
          </w:p>
        </w:tc>
        <w:tc>
          <w:tcPr>
            <w:tcW w:w="744" w:type="dxa"/>
          </w:tcPr>
          <w:p w:rsidR="00F07327" w:rsidRPr="00F07327" w:rsidRDefault="00F07327">
            <w:pPr>
              <w:pStyle w:val="ConsPlusNormal"/>
              <w:jc w:val="center"/>
              <w:rPr>
                <w:color w:val="000000" w:themeColor="text1"/>
              </w:rPr>
            </w:pPr>
            <w:r w:rsidRPr="00F07327">
              <w:rPr>
                <w:color w:val="000000" w:themeColor="text1"/>
              </w:rPr>
              <w:t>8</w:t>
            </w:r>
          </w:p>
        </w:tc>
        <w:tc>
          <w:tcPr>
            <w:tcW w:w="2891" w:type="dxa"/>
          </w:tcPr>
          <w:p w:rsidR="00F07327" w:rsidRPr="00F07327" w:rsidRDefault="00F07327">
            <w:pPr>
              <w:pStyle w:val="ConsPlusNormal"/>
              <w:jc w:val="center"/>
              <w:rPr>
                <w:color w:val="000000" w:themeColor="text1"/>
              </w:rPr>
            </w:pPr>
            <w:r w:rsidRPr="00F07327">
              <w:rPr>
                <w:color w:val="000000" w:themeColor="text1"/>
              </w:rPr>
              <w:t>9</w:t>
            </w:r>
          </w:p>
        </w:tc>
        <w:tc>
          <w:tcPr>
            <w:tcW w:w="2899" w:type="dxa"/>
          </w:tcPr>
          <w:p w:rsidR="00F07327" w:rsidRPr="00F07327" w:rsidRDefault="00F07327">
            <w:pPr>
              <w:pStyle w:val="ConsPlusNormal"/>
              <w:jc w:val="center"/>
              <w:rPr>
                <w:color w:val="000000" w:themeColor="text1"/>
              </w:rPr>
            </w:pPr>
            <w:r w:rsidRPr="00F07327">
              <w:rPr>
                <w:color w:val="000000" w:themeColor="text1"/>
              </w:rPr>
              <w:t>10</w:t>
            </w:r>
          </w:p>
        </w:tc>
      </w:tr>
      <w:tr w:rsidR="00F07327" w:rsidRPr="00F07327">
        <w:tc>
          <w:tcPr>
            <w:tcW w:w="677" w:type="dxa"/>
          </w:tcPr>
          <w:p w:rsidR="00F07327" w:rsidRPr="00F07327" w:rsidRDefault="00F07327">
            <w:pPr>
              <w:pStyle w:val="ConsPlusNormal"/>
              <w:jc w:val="center"/>
              <w:rPr>
                <w:color w:val="000000" w:themeColor="text1"/>
              </w:rPr>
            </w:pPr>
            <w:r w:rsidRPr="00F07327">
              <w:rPr>
                <w:color w:val="000000" w:themeColor="text1"/>
              </w:rPr>
              <w:t>1</w:t>
            </w:r>
          </w:p>
        </w:tc>
        <w:tc>
          <w:tcPr>
            <w:tcW w:w="2438" w:type="dxa"/>
          </w:tcPr>
          <w:p w:rsidR="00F07327" w:rsidRPr="00F07327" w:rsidRDefault="00F07327">
            <w:pPr>
              <w:pStyle w:val="ConsPlusNormal"/>
              <w:rPr>
                <w:color w:val="000000" w:themeColor="text1"/>
              </w:rPr>
            </w:pPr>
            <w:r w:rsidRPr="00F07327">
              <w:rPr>
                <w:color w:val="000000" w:themeColor="text1"/>
              </w:rPr>
              <w:t>Номер и наименование показателя, единица измерения</w:t>
            </w:r>
          </w:p>
        </w:tc>
        <w:tc>
          <w:tcPr>
            <w:tcW w:w="624" w:type="dxa"/>
          </w:tcPr>
          <w:p w:rsidR="00F07327" w:rsidRPr="00F07327" w:rsidRDefault="00F07327">
            <w:pPr>
              <w:pStyle w:val="ConsPlusNormal"/>
              <w:rPr>
                <w:color w:val="000000" w:themeColor="text1"/>
              </w:rPr>
            </w:pPr>
          </w:p>
        </w:tc>
        <w:tc>
          <w:tcPr>
            <w:tcW w:w="994" w:type="dxa"/>
          </w:tcPr>
          <w:p w:rsidR="00F07327" w:rsidRPr="00F07327" w:rsidRDefault="00F07327">
            <w:pPr>
              <w:pStyle w:val="ConsPlusNormal"/>
              <w:rPr>
                <w:color w:val="000000" w:themeColor="text1"/>
              </w:rPr>
            </w:pPr>
          </w:p>
        </w:tc>
        <w:tc>
          <w:tcPr>
            <w:tcW w:w="744" w:type="dxa"/>
          </w:tcPr>
          <w:p w:rsidR="00F07327" w:rsidRPr="00F07327" w:rsidRDefault="00F07327">
            <w:pPr>
              <w:pStyle w:val="ConsPlusNormal"/>
              <w:rPr>
                <w:color w:val="000000" w:themeColor="text1"/>
              </w:rPr>
            </w:pPr>
          </w:p>
        </w:tc>
        <w:tc>
          <w:tcPr>
            <w:tcW w:w="749" w:type="dxa"/>
          </w:tcPr>
          <w:p w:rsidR="00F07327" w:rsidRPr="00F07327" w:rsidRDefault="00F07327">
            <w:pPr>
              <w:pStyle w:val="ConsPlusNormal"/>
              <w:rPr>
                <w:color w:val="000000" w:themeColor="text1"/>
              </w:rPr>
            </w:pPr>
          </w:p>
        </w:tc>
        <w:tc>
          <w:tcPr>
            <w:tcW w:w="744" w:type="dxa"/>
          </w:tcPr>
          <w:p w:rsidR="00F07327" w:rsidRPr="00F07327" w:rsidRDefault="00F07327">
            <w:pPr>
              <w:pStyle w:val="ConsPlusNormal"/>
              <w:rPr>
                <w:color w:val="000000" w:themeColor="text1"/>
              </w:rPr>
            </w:pPr>
          </w:p>
        </w:tc>
        <w:tc>
          <w:tcPr>
            <w:tcW w:w="744" w:type="dxa"/>
          </w:tcPr>
          <w:p w:rsidR="00F07327" w:rsidRPr="00F07327" w:rsidRDefault="00F07327">
            <w:pPr>
              <w:pStyle w:val="ConsPlusNormal"/>
              <w:rPr>
                <w:color w:val="000000" w:themeColor="text1"/>
              </w:rPr>
            </w:pPr>
          </w:p>
        </w:tc>
        <w:tc>
          <w:tcPr>
            <w:tcW w:w="2891" w:type="dxa"/>
          </w:tcPr>
          <w:p w:rsidR="00F07327" w:rsidRPr="00F07327" w:rsidRDefault="00F07327">
            <w:pPr>
              <w:pStyle w:val="ConsPlusNormal"/>
              <w:rPr>
                <w:color w:val="000000" w:themeColor="text1"/>
              </w:rPr>
            </w:pPr>
            <w:r w:rsidRPr="00F07327">
              <w:rPr>
                <w:color w:val="000000" w:themeColor="text1"/>
              </w:rPr>
              <w:t>наименование национального проекта и (или) государственной программы Российской Федерации</w:t>
            </w:r>
          </w:p>
        </w:tc>
        <w:tc>
          <w:tcPr>
            <w:tcW w:w="2899" w:type="dxa"/>
          </w:tcPr>
          <w:p w:rsidR="00F07327" w:rsidRPr="00F07327" w:rsidRDefault="00F07327">
            <w:pPr>
              <w:pStyle w:val="ConsPlusNormal"/>
              <w:rPr>
                <w:color w:val="000000" w:themeColor="text1"/>
              </w:rPr>
            </w:pPr>
            <w:r w:rsidRPr="00F07327">
              <w:rPr>
                <w:color w:val="000000" w:themeColor="text1"/>
              </w:rPr>
              <w:t>фамилия, имя, отчество (при наличии)</w:t>
            </w:r>
          </w:p>
          <w:p w:rsidR="00F07327" w:rsidRPr="00F07327" w:rsidRDefault="00F07327">
            <w:pPr>
              <w:pStyle w:val="ConsPlusNormal"/>
              <w:rPr>
                <w:color w:val="000000" w:themeColor="text1"/>
              </w:rPr>
            </w:pPr>
            <w:r w:rsidRPr="00F07327">
              <w:rPr>
                <w:color w:val="000000" w:themeColor="text1"/>
              </w:rPr>
              <w:t>Заместителя Председателя Правительства Российской Федерации</w:t>
            </w:r>
          </w:p>
        </w:tc>
      </w:tr>
    </w:tbl>
    <w:p w:rsidR="00F07327" w:rsidRPr="00F07327" w:rsidRDefault="00F07327">
      <w:pPr>
        <w:pStyle w:val="ConsPlusNormal"/>
        <w:rPr>
          <w:color w:val="000000" w:themeColor="text1"/>
        </w:rPr>
        <w:sectPr w:rsidR="00F07327" w:rsidRPr="00F07327">
          <w:pgSz w:w="16838" w:h="11905" w:orient="landscape"/>
          <w:pgMar w:top="1701" w:right="1134" w:bottom="850" w:left="1134" w:header="0" w:footer="0" w:gutter="0"/>
          <w:cols w:space="720"/>
          <w:titlePg/>
        </w:sectPr>
      </w:pPr>
    </w:p>
    <w:p w:rsidR="00F07327" w:rsidRPr="00F07327" w:rsidRDefault="00F07327">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F07327" w:rsidRPr="00F07327">
        <w:tc>
          <w:tcPr>
            <w:tcW w:w="9014" w:type="dxa"/>
            <w:tcBorders>
              <w:top w:val="nil"/>
              <w:left w:val="nil"/>
              <w:bottom w:val="nil"/>
              <w:right w:val="nil"/>
            </w:tcBorders>
          </w:tcPr>
          <w:p w:rsidR="00F07327" w:rsidRPr="00F07327" w:rsidRDefault="00F07327">
            <w:pPr>
              <w:pStyle w:val="ConsPlusNormal"/>
              <w:jc w:val="center"/>
              <w:outlineLvl w:val="2"/>
              <w:rPr>
                <w:color w:val="000000" w:themeColor="text1"/>
              </w:rPr>
            </w:pPr>
            <w:r w:rsidRPr="00F07327">
              <w:rPr>
                <w:color w:val="000000" w:themeColor="text1"/>
              </w:rPr>
              <w:t>Региональная часть</w:t>
            </w:r>
          </w:p>
        </w:tc>
      </w:tr>
      <w:tr w:rsidR="00F07327" w:rsidRPr="00F07327">
        <w:tc>
          <w:tcPr>
            <w:tcW w:w="9014" w:type="dxa"/>
            <w:tcBorders>
              <w:top w:val="nil"/>
              <w:left w:val="nil"/>
              <w:bottom w:val="nil"/>
              <w:right w:val="nil"/>
            </w:tcBorders>
          </w:tcPr>
          <w:p w:rsidR="00F07327" w:rsidRPr="00F07327" w:rsidRDefault="00F07327">
            <w:pPr>
              <w:pStyle w:val="ConsPlusNormal"/>
              <w:jc w:val="center"/>
              <w:outlineLvl w:val="3"/>
              <w:rPr>
                <w:color w:val="000000" w:themeColor="text1"/>
              </w:rPr>
            </w:pPr>
            <w:r w:rsidRPr="00F07327">
              <w:rPr>
                <w:color w:val="000000" w:themeColor="text1"/>
              </w:rPr>
              <w:t>1. Декомпозиция показателя единого плана "Наименование показателя единого плана", достижение которого осуществляется в субъектах Российской Федерации</w:t>
            </w:r>
          </w:p>
        </w:tc>
      </w:tr>
    </w:tbl>
    <w:p w:rsidR="00F07327" w:rsidRPr="00F07327" w:rsidRDefault="00F07327">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334"/>
      </w:tblGrid>
      <w:tr w:rsidR="00F07327" w:rsidRPr="00F07327">
        <w:tc>
          <w:tcPr>
            <w:tcW w:w="680" w:type="dxa"/>
          </w:tcPr>
          <w:p w:rsidR="00F07327" w:rsidRPr="00F07327" w:rsidRDefault="00F07327">
            <w:pPr>
              <w:pStyle w:val="ConsPlusNormal"/>
              <w:jc w:val="center"/>
              <w:rPr>
                <w:color w:val="000000" w:themeColor="text1"/>
              </w:rPr>
            </w:pPr>
            <w:r>
              <w:rPr>
                <w:color w:val="000000" w:themeColor="text1"/>
              </w:rPr>
              <w:t>№</w:t>
            </w:r>
            <w:r w:rsidRPr="00F07327">
              <w:rPr>
                <w:color w:val="000000" w:themeColor="text1"/>
              </w:rPr>
              <w:t xml:space="preserve"> п/п</w:t>
            </w:r>
          </w:p>
        </w:tc>
        <w:tc>
          <w:tcPr>
            <w:tcW w:w="8334" w:type="dxa"/>
          </w:tcPr>
          <w:p w:rsidR="00F07327" w:rsidRPr="00F07327" w:rsidRDefault="00F07327">
            <w:pPr>
              <w:pStyle w:val="ConsPlusNormal"/>
              <w:jc w:val="center"/>
              <w:rPr>
                <w:color w:val="000000" w:themeColor="text1"/>
              </w:rPr>
            </w:pPr>
            <w:r w:rsidRPr="00F07327">
              <w:rPr>
                <w:color w:val="000000" w:themeColor="text1"/>
              </w:rPr>
              <w:t>Наименование субъекта Российской Федерации</w:t>
            </w:r>
          </w:p>
        </w:tc>
      </w:tr>
      <w:tr w:rsidR="00F07327" w:rsidRPr="00F07327">
        <w:tc>
          <w:tcPr>
            <w:tcW w:w="680" w:type="dxa"/>
          </w:tcPr>
          <w:p w:rsidR="00F07327" w:rsidRPr="00F07327" w:rsidRDefault="00F07327">
            <w:pPr>
              <w:pStyle w:val="ConsPlusNormal"/>
              <w:jc w:val="center"/>
              <w:rPr>
                <w:color w:val="000000" w:themeColor="text1"/>
              </w:rPr>
            </w:pPr>
            <w:r w:rsidRPr="00F07327">
              <w:rPr>
                <w:color w:val="000000" w:themeColor="text1"/>
              </w:rPr>
              <w:t>1</w:t>
            </w:r>
          </w:p>
        </w:tc>
        <w:tc>
          <w:tcPr>
            <w:tcW w:w="8334" w:type="dxa"/>
          </w:tcPr>
          <w:p w:rsidR="00F07327" w:rsidRPr="00F07327" w:rsidRDefault="00F07327">
            <w:pPr>
              <w:pStyle w:val="ConsPlusNormal"/>
              <w:jc w:val="center"/>
              <w:rPr>
                <w:color w:val="000000" w:themeColor="text1"/>
              </w:rPr>
            </w:pPr>
            <w:r w:rsidRPr="00F07327">
              <w:rPr>
                <w:color w:val="000000" w:themeColor="text1"/>
              </w:rPr>
              <w:t>2</w:t>
            </w:r>
          </w:p>
        </w:tc>
      </w:tr>
    </w:tbl>
    <w:p w:rsidR="00F07327" w:rsidRPr="00F07327" w:rsidRDefault="00F07327">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F07327" w:rsidRPr="00F07327">
        <w:tc>
          <w:tcPr>
            <w:tcW w:w="9014" w:type="dxa"/>
            <w:tcBorders>
              <w:top w:val="nil"/>
              <w:left w:val="nil"/>
              <w:bottom w:val="nil"/>
              <w:right w:val="nil"/>
            </w:tcBorders>
          </w:tcPr>
          <w:p w:rsidR="00F07327" w:rsidRPr="00F07327" w:rsidRDefault="00F07327">
            <w:pPr>
              <w:pStyle w:val="ConsPlusNormal"/>
              <w:jc w:val="center"/>
              <w:outlineLvl w:val="3"/>
              <w:rPr>
                <w:color w:val="000000" w:themeColor="text1"/>
              </w:rPr>
            </w:pPr>
            <w:r w:rsidRPr="00F07327">
              <w:rPr>
                <w:color w:val="000000" w:themeColor="text1"/>
              </w:rPr>
              <w:t>2. Декомпозиция показателя эффективности деятельности высших должностных лиц субъектов Российской Федерации "Наименование показателя оценки эффективности деятельности высших должностных лиц субъектов Российской Федерации", соответствующего показателю единого плана и (или) параметру национальной цели, по субъектам Российской Федерации</w:t>
            </w:r>
          </w:p>
        </w:tc>
      </w:tr>
    </w:tbl>
    <w:p w:rsidR="00F07327" w:rsidRPr="00F07327" w:rsidRDefault="00F07327">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8334"/>
      </w:tblGrid>
      <w:tr w:rsidR="00F07327" w:rsidRPr="00F07327">
        <w:tc>
          <w:tcPr>
            <w:tcW w:w="680" w:type="dxa"/>
          </w:tcPr>
          <w:p w:rsidR="00F07327" w:rsidRPr="00F07327" w:rsidRDefault="00F07327">
            <w:pPr>
              <w:pStyle w:val="ConsPlusNormal"/>
              <w:jc w:val="center"/>
              <w:rPr>
                <w:color w:val="000000" w:themeColor="text1"/>
              </w:rPr>
            </w:pPr>
            <w:r>
              <w:rPr>
                <w:color w:val="000000" w:themeColor="text1"/>
              </w:rPr>
              <w:t>№</w:t>
            </w:r>
            <w:r w:rsidRPr="00F07327">
              <w:rPr>
                <w:color w:val="000000" w:themeColor="text1"/>
              </w:rPr>
              <w:t xml:space="preserve"> п/п</w:t>
            </w:r>
          </w:p>
        </w:tc>
        <w:tc>
          <w:tcPr>
            <w:tcW w:w="8334" w:type="dxa"/>
          </w:tcPr>
          <w:p w:rsidR="00F07327" w:rsidRPr="00F07327" w:rsidRDefault="00F07327">
            <w:pPr>
              <w:pStyle w:val="ConsPlusNormal"/>
              <w:jc w:val="center"/>
              <w:rPr>
                <w:color w:val="000000" w:themeColor="text1"/>
              </w:rPr>
            </w:pPr>
            <w:r w:rsidRPr="00F07327">
              <w:rPr>
                <w:color w:val="000000" w:themeColor="text1"/>
              </w:rPr>
              <w:t>Наименование субъекта Российской Федерации</w:t>
            </w:r>
          </w:p>
        </w:tc>
      </w:tr>
      <w:tr w:rsidR="00F07327" w:rsidRPr="00F07327">
        <w:tc>
          <w:tcPr>
            <w:tcW w:w="680" w:type="dxa"/>
          </w:tcPr>
          <w:p w:rsidR="00F07327" w:rsidRPr="00F07327" w:rsidRDefault="00F07327">
            <w:pPr>
              <w:pStyle w:val="ConsPlusNormal"/>
              <w:jc w:val="center"/>
              <w:rPr>
                <w:color w:val="000000" w:themeColor="text1"/>
              </w:rPr>
            </w:pPr>
            <w:r w:rsidRPr="00F07327">
              <w:rPr>
                <w:color w:val="000000" w:themeColor="text1"/>
              </w:rPr>
              <w:t>1</w:t>
            </w:r>
          </w:p>
        </w:tc>
        <w:tc>
          <w:tcPr>
            <w:tcW w:w="8334" w:type="dxa"/>
          </w:tcPr>
          <w:p w:rsidR="00F07327" w:rsidRPr="00F07327" w:rsidRDefault="00F07327">
            <w:pPr>
              <w:pStyle w:val="ConsPlusNormal"/>
              <w:jc w:val="center"/>
              <w:rPr>
                <w:color w:val="000000" w:themeColor="text1"/>
              </w:rPr>
            </w:pPr>
            <w:r w:rsidRPr="00F07327">
              <w:rPr>
                <w:color w:val="000000" w:themeColor="text1"/>
              </w:rPr>
              <w:t>2</w:t>
            </w:r>
          </w:p>
        </w:tc>
      </w:tr>
    </w:tbl>
    <w:p w:rsidR="00F07327" w:rsidRPr="00F07327" w:rsidRDefault="00F07327">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F07327" w:rsidRPr="00F07327">
        <w:tc>
          <w:tcPr>
            <w:tcW w:w="9014" w:type="dxa"/>
            <w:tcBorders>
              <w:top w:val="nil"/>
              <w:left w:val="nil"/>
              <w:bottom w:val="nil"/>
              <w:right w:val="nil"/>
            </w:tcBorders>
          </w:tcPr>
          <w:p w:rsidR="00F07327" w:rsidRPr="00F07327" w:rsidRDefault="00F07327">
            <w:pPr>
              <w:pStyle w:val="ConsPlusNormal"/>
              <w:ind w:firstLine="283"/>
              <w:jc w:val="both"/>
              <w:rPr>
                <w:color w:val="000000" w:themeColor="text1"/>
              </w:rPr>
            </w:pPr>
            <w:r w:rsidRPr="00F07327">
              <w:rPr>
                <w:color w:val="000000" w:themeColor="text1"/>
              </w:rPr>
              <w:t>При необходимости отражается декомпозиция иных показателей эффективности деятельности высших должностных лиц субъектов Российской Федерации по субъектам Российской Федерации.</w:t>
            </w:r>
          </w:p>
        </w:tc>
      </w:tr>
    </w:tbl>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w:t>
      </w:r>
    </w:p>
    <w:p w:rsidR="00F07327" w:rsidRPr="00F07327" w:rsidRDefault="00F07327">
      <w:pPr>
        <w:pStyle w:val="ConsPlusNormal"/>
        <w:spacing w:before="220"/>
        <w:ind w:firstLine="540"/>
        <w:jc w:val="both"/>
        <w:rPr>
          <w:color w:val="000000" w:themeColor="text1"/>
        </w:rPr>
      </w:pPr>
      <w:bookmarkStart w:id="69" w:name="P652"/>
      <w:bookmarkEnd w:id="69"/>
      <w:r w:rsidRPr="00F07327">
        <w:rPr>
          <w:color w:val="000000" w:themeColor="text1"/>
        </w:rPr>
        <w:t xml:space="preserve">&lt;1&gt; В настоящем документе используются понятия, установленные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 по достижению национальных целей развития Российской Федерации, утвержденным постановлением Правительства Российской Федерации от 19 июня 2026 г. </w:t>
      </w:r>
      <w:r>
        <w:rPr>
          <w:color w:val="000000" w:themeColor="text1"/>
        </w:rPr>
        <w:t>№</w:t>
      </w:r>
      <w:r w:rsidRPr="00F07327">
        <w:rPr>
          <w:color w:val="000000" w:themeColor="text1"/>
        </w:rPr>
        <w:t xml:space="preserve"> 761 "О системе управления единым планом по достижению национальных целей развития Российской Федерации".</w:t>
      </w:r>
    </w:p>
    <w:p w:rsidR="00F07327" w:rsidRPr="00F07327" w:rsidRDefault="00F07327">
      <w:pPr>
        <w:pStyle w:val="ConsPlusNormal"/>
        <w:spacing w:before="220"/>
        <w:ind w:firstLine="540"/>
        <w:jc w:val="both"/>
        <w:rPr>
          <w:color w:val="000000" w:themeColor="text1"/>
        </w:rPr>
      </w:pPr>
      <w:bookmarkStart w:id="70" w:name="P653"/>
      <w:bookmarkEnd w:id="70"/>
      <w:r w:rsidRPr="00F07327">
        <w:rPr>
          <w:color w:val="000000" w:themeColor="text1"/>
        </w:rPr>
        <w:t>&lt;2&gt; Устанавливается за год, предшествующий году начала реализации, если иное не определено решением Президента Российской Федерации.</w:t>
      </w:r>
    </w:p>
    <w:p w:rsidR="00F07327" w:rsidRPr="00F07327" w:rsidRDefault="00F07327">
      <w:pPr>
        <w:pStyle w:val="ConsPlusNormal"/>
        <w:spacing w:before="220"/>
        <w:ind w:firstLine="540"/>
        <w:jc w:val="both"/>
        <w:rPr>
          <w:color w:val="000000" w:themeColor="text1"/>
        </w:rPr>
      </w:pPr>
      <w:bookmarkStart w:id="71" w:name="P654"/>
      <w:bookmarkEnd w:id="71"/>
      <w:r w:rsidRPr="00F07327">
        <w:rPr>
          <w:color w:val="000000" w:themeColor="text1"/>
        </w:rPr>
        <w:t>&lt;3&gt; Указывается наименование национального проекта, государственной программы Российской Федерации, в которые включен показатель единого плана. Для показателей единого плана, не включенных в инструменты достижения единого плана, указывается "единый план".</w:t>
      </w:r>
    </w:p>
    <w:p w:rsidR="00F07327" w:rsidRPr="00F07327" w:rsidRDefault="00F07327">
      <w:pPr>
        <w:pStyle w:val="ConsPlusNormal"/>
        <w:spacing w:before="220"/>
        <w:ind w:firstLine="540"/>
        <w:jc w:val="both"/>
        <w:rPr>
          <w:color w:val="000000" w:themeColor="text1"/>
        </w:rPr>
      </w:pPr>
      <w:bookmarkStart w:id="72" w:name="P655"/>
      <w:bookmarkEnd w:id="72"/>
      <w:r w:rsidRPr="00F07327">
        <w:rPr>
          <w:color w:val="000000" w:themeColor="text1"/>
        </w:rPr>
        <w:t>&lt;4&gt; Год начала реализации единого плана.</w:t>
      </w:r>
    </w:p>
    <w:p w:rsidR="00F07327" w:rsidRPr="00F07327" w:rsidRDefault="00F07327">
      <w:pPr>
        <w:pStyle w:val="ConsPlusNormal"/>
        <w:spacing w:before="220"/>
        <w:ind w:firstLine="540"/>
        <w:jc w:val="both"/>
        <w:rPr>
          <w:color w:val="000000" w:themeColor="text1"/>
        </w:rPr>
      </w:pPr>
      <w:bookmarkStart w:id="73" w:name="P656"/>
      <w:bookmarkEnd w:id="73"/>
      <w:r w:rsidRPr="00F07327">
        <w:rPr>
          <w:color w:val="000000" w:themeColor="text1"/>
        </w:rPr>
        <w:t>&lt;5&gt; Год окончания реализации единого плана.</w:t>
      </w:r>
    </w:p>
    <w:p w:rsidR="00F07327" w:rsidRPr="00F07327" w:rsidRDefault="00F07327">
      <w:pPr>
        <w:pStyle w:val="ConsPlusNormal"/>
        <w:jc w:val="both"/>
        <w:rPr>
          <w:color w:val="000000" w:themeColor="text1"/>
        </w:rPr>
      </w:pPr>
    </w:p>
    <w:p w:rsidR="00F07327" w:rsidRPr="00F07327" w:rsidRDefault="00F07327">
      <w:pPr>
        <w:pStyle w:val="ConsPlusNormal"/>
        <w:jc w:val="both"/>
        <w:rPr>
          <w:color w:val="000000" w:themeColor="text1"/>
        </w:rPr>
      </w:pPr>
    </w:p>
    <w:p w:rsidR="00F07327" w:rsidRPr="00F07327" w:rsidRDefault="00F07327">
      <w:pPr>
        <w:pStyle w:val="ConsPlusNormal"/>
        <w:jc w:val="both"/>
        <w:rPr>
          <w:color w:val="000000" w:themeColor="text1"/>
        </w:rPr>
      </w:pPr>
    </w:p>
    <w:p w:rsidR="00F07327" w:rsidRPr="00F07327" w:rsidRDefault="00F07327">
      <w:pPr>
        <w:pStyle w:val="ConsPlusNormal"/>
        <w:jc w:val="both"/>
        <w:rPr>
          <w:color w:val="000000" w:themeColor="text1"/>
        </w:rPr>
      </w:pPr>
    </w:p>
    <w:p w:rsidR="00F07327" w:rsidRPr="00F07327" w:rsidRDefault="00F07327">
      <w:pPr>
        <w:pStyle w:val="ConsPlusNormal"/>
        <w:jc w:val="both"/>
        <w:rPr>
          <w:color w:val="000000" w:themeColor="text1"/>
        </w:rPr>
      </w:pPr>
    </w:p>
    <w:p w:rsidR="00F07327" w:rsidRPr="00F07327" w:rsidRDefault="00F07327">
      <w:pPr>
        <w:pStyle w:val="ConsPlusNormal"/>
        <w:jc w:val="right"/>
        <w:outlineLvl w:val="0"/>
        <w:rPr>
          <w:color w:val="000000" w:themeColor="text1"/>
        </w:rPr>
      </w:pPr>
      <w:r w:rsidRPr="00F07327">
        <w:rPr>
          <w:color w:val="000000" w:themeColor="text1"/>
        </w:rPr>
        <w:t>Утверждена</w:t>
      </w:r>
    </w:p>
    <w:p w:rsidR="00F07327" w:rsidRPr="00F07327" w:rsidRDefault="00F07327">
      <w:pPr>
        <w:pStyle w:val="ConsPlusNormal"/>
        <w:jc w:val="right"/>
        <w:rPr>
          <w:color w:val="000000" w:themeColor="text1"/>
        </w:rPr>
      </w:pPr>
      <w:r w:rsidRPr="00F07327">
        <w:rPr>
          <w:color w:val="000000" w:themeColor="text1"/>
        </w:rPr>
        <w:t>постановлением Правительства</w:t>
      </w:r>
    </w:p>
    <w:p w:rsidR="00F07327" w:rsidRPr="00F07327" w:rsidRDefault="00F07327">
      <w:pPr>
        <w:pStyle w:val="ConsPlusNormal"/>
        <w:jc w:val="right"/>
        <w:rPr>
          <w:color w:val="000000" w:themeColor="text1"/>
        </w:rPr>
      </w:pPr>
      <w:r w:rsidRPr="00F07327">
        <w:rPr>
          <w:color w:val="000000" w:themeColor="text1"/>
        </w:rPr>
        <w:t>Российской Федерации</w:t>
      </w:r>
    </w:p>
    <w:p w:rsidR="00F07327" w:rsidRPr="00F07327" w:rsidRDefault="00F07327">
      <w:pPr>
        <w:pStyle w:val="ConsPlusNormal"/>
        <w:jc w:val="right"/>
        <w:rPr>
          <w:color w:val="000000" w:themeColor="text1"/>
        </w:rPr>
      </w:pPr>
      <w:r w:rsidRPr="00F07327">
        <w:rPr>
          <w:color w:val="000000" w:themeColor="text1"/>
        </w:rPr>
        <w:t xml:space="preserve">от 19 июня 2026 г. </w:t>
      </w:r>
      <w:r>
        <w:rPr>
          <w:color w:val="000000" w:themeColor="text1"/>
        </w:rPr>
        <w:t>№</w:t>
      </w:r>
      <w:r w:rsidRPr="00F07327">
        <w:rPr>
          <w:color w:val="000000" w:themeColor="text1"/>
        </w:rPr>
        <w:t xml:space="preserve"> 761</w:t>
      </w:r>
    </w:p>
    <w:p w:rsidR="00F07327" w:rsidRPr="00F07327" w:rsidRDefault="00F07327">
      <w:pPr>
        <w:pStyle w:val="ConsPlusNormal"/>
        <w:jc w:val="both"/>
        <w:rPr>
          <w:color w:val="000000" w:themeColor="text1"/>
        </w:rPr>
      </w:pPr>
    </w:p>
    <w:p w:rsidR="00F07327" w:rsidRPr="00F07327" w:rsidRDefault="00F07327">
      <w:pPr>
        <w:pStyle w:val="ConsPlusTitle"/>
        <w:jc w:val="center"/>
        <w:rPr>
          <w:color w:val="000000" w:themeColor="text1"/>
        </w:rPr>
      </w:pPr>
      <w:bookmarkStart w:id="74" w:name="P667"/>
      <w:bookmarkEnd w:id="74"/>
      <w:r w:rsidRPr="00F07327">
        <w:rPr>
          <w:color w:val="000000" w:themeColor="text1"/>
        </w:rPr>
        <w:t>ФУНКЦИОНАЛЬНАЯ СТРУКТУРА</w:t>
      </w:r>
    </w:p>
    <w:p w:rsidR="00F07327" w:rsidRPr="00F07327" w:rsidRDefault="00F07327">
      <w:pPr>
        <w:pStyle w:val="ConsPlusTitle"/>
        <w:jc w:val="center"/>
        <w:rPr>
          <w:color w:val="000000" w:themeColor="text1"/>
        </w:rPr>
      </w:pPr>
      <w:r w:rsidRPr="00F07327">
        <w:rPr>
          <w:color w:val="000000" w:themeColor="text1"/>
        </w:rPr>
        <w:t>УПРАВЛЕНИЯ ЕДИНЫМ ПЛАНОМ ПО ДОСТИЖЕНИЮ НАЦИОНАЛЬНЫХ ЦЕЛЕЙ</w:t>
      </w:r>
    </w:p>
    <w:p w:rsidR="00F07327" w:rsidRPr="00F07327" w:rsidRDefault="00F07327">
      <w:pPr>
        <w:pStyle w:val="ConsPlusTitle"/>
        <w:jc w:val="center"/>
        <w:rPr>
          <w:color w:val="000000" w:themeColor="text1"/>
        </w:rPr>
      </w:pPr>
      <w:r w:rsidRPr="00F07327">
        <w:rPr>
          <w:color w:val="000000" w:themeColor="text1"/>
        </w:rPr>
        <w:t>РАЗВИТИЯ РОССИЙСКОЙ ФЕДЕРАЦИИ В ПРАВИТЕЛЬСТВЕ</w:t>
      </w:r>
    </w:p>
    <w:p w:rsidR="00F07327" w:rsidRPr="00F07327" w:rsidRDefault="00F07327">
      <w:pPr>
        <w:pStyle w:val="ConsPlusTitle"/>
        <w:jc w:val="center"/>
        <w:rPr>
          <w:color w:val="000000" w:themeColor="text1"/>
        </w:rPr>
      </w:pPr>
      <w:r w:rsidRPr="00F07327">
        <w:rPr>
          <w:color w:val="000000" w:themeColor="text1"/>
        </w:rPr>
        <w:t>РОССИЙСКОЙ ФЕДЕРАЦИИ</w:t>
      </w:r>
    </w:p>
    <w:p w:rsidR="00F07327" w:rsidRPr="00F07327" w:rsidRDefault="00F07327">
      <w:pPr>
        <w:pStyle w:val="ConsPlusNormal"/>
        <w:jc w:val="center"/>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I. Общие положения</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1. Настоящий документ содержит перечень участников системы управления единым планом с указанием их функций.</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2. В настоящем документе используются понятия,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 по достижению национальных целей развития Российской Федерации, утвержденным постановлением Правительства Российской Федерации от 19 июня 2026 г. </w:t>
      </w:r>
      <w:r>
        <w:rPr>
          <w:color w:val="000000" w:themeColor="text1"/>
        </w:rPr>
        <w:t>№</w:t>
      </w:r>
      <w:r w:rsidRPr="00F07327">
        <w:rPr>
          <w:color w:val="000000" w:themeColor="text1"/>
        </w:rPr>
        <w:t xml:space="preserve"> 761 "О системе управления единым планом по достижению национальных целей развития Российской Федерации" (далее - Положение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II. Совет при Президенте Российской Федерации</w:t>
      </w:r>
    </w:p>
    <w:p w:rsidR="00F07327" w:rsidRPr="00F07327" w:rsidRDefault="00F07327">
      <w:pPr>
        <w:pStyle w:val="ConsPlusTitle"/>
        <w:jc w:val="center"/>
        <w:rPr>
          <w:color w:val="000000" w:themeColor="text1"/>
        </w:rPr>
      </w:pPr>
      <w:r w:rsidRPr="00F07327">
        <w:rPr>
          <w:color w:val="000000" w:themeColor="text1"/>
        </w:rPr>
        <w:t>по стратегическому развитию и национальным проектам</w:t>
      </w:r>
    </w:p>
    <w:p w:rsidR="00F07327" w:rsidRPr="00F07327" w:rsidRDefault="00F07327">
      <w:pPr>
        <w:pStyle w:val="ConsPlusNormal"/>
        <w:jc w:val="center"/>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 xml:space="preserve">3. Совет при Президенте Российской Федерации по стратегическому развитию и национальным проектам (далее - Совет), образованный в соответствии с </w:t>
      </w:r>
      <w:hyperlink r:id="rId68">
        <w:r w:rsidRPr="00F07327">
          <w:rPr>
            <w:color w:val="000000" w:themeColor="text1"/>
          </w:rPr>
          <w:t>Указом</w:t>
        </w:r>
      </w:hyperlink>
      <w:r w:rsidRPr="00F07327">
        <w:rPr>
          <w:color w:val="000000" w:themeColor="text1"/>
        </w:rPr>
        <w:t xml:space="preserve"> Президента Российской Федерации от 19 июля 2018 г. </w:t>
      </w:r>
      <w:r>
        <w:rPr>
          <w:color w:val="000000" w:themeColor="text1"/>
        </w:rPr>
        <w:t>№</w:t>
      </w:r>
      <w:r w:rsidRPr="00F07327">
        <w:rPr>
          <w:color w:val="000000" w:themeColor="text1"/>
        </w:rPr>
        <w:t xml:space="preserve"> 444 "Об упорядочении деятельности совещательных и консультативных органов при Президенте Российской Федерации".</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III. Президиум Совета</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4. Президиум Совета в рамках реализации единого плана осуществляет:</w:t>
      </w:r>
    </w:p>
    <w:p w:rsidR="00F07327" w:rsidRPr="00F07327" w:rsidRDefault="00F07327">
      <w:pPr>
        <w:pStyle w:val="ConsPlusNormal"/>
        <w:spacing w:before="220"/>
        <w:ind w:firstLine="540"/>
        <w:jc w:val="both"/>
        <w:rPr>
          <w:color w:val="000000" w:themeColor="text1"/>
        </w:rPr>
      </w:pPr>
      <w:r w:rsidRPr="00F07327">
        <w:rPr>
          <w:color w:val="000000" w:themeColor="text1"/>
        </w:rPr>
        <w:t>а) одобрение утверждаемой части единого плана;</w:t>
      </w:r>
    </w:p>
    <w:p w:rsidR="00F07327" w:rsidRPr="00F07327" w:rsidRDefault="00F07327">
      <w:pPr>
        <w:pStyle w:val="ConsPlusNormal"/>
        <w:spacing w:before="220"/>
        <w:ind w:firstLine="540"/>
        <w:jc w:val="both"/>
        <w:rPr>
          <w:color w:val="000000" w:themeColor="text1"/>
        </w:rPr>
      </w:pPr>
      <w:bookmarkStart w:id="75" w:name="P686"/>
      <w:bookmarkEnd w:id="75"/>
      <w:r w:rsidRPr="00F07327">
        <w:rPr>
          <w:color w:val="000000" w:themeColor="text1"/>
        </w:rPr>
        <w:t>б) утверждение утверждаемой части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в) одобрение предложений по корректировке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г) мониторинг достижения национальных целей 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д) утверждение информационно-аналитических отчетов о реализации единого плана (далее - информационно-аналитические отчеты);</w:t>
      </w:r>
    </w:p>
    <w:p w:rsidR="00F07327" w:rsidRPr="00F07327" w:rsidRDefault="00F07327">
      <w:pPr>
        <w:pStyle w:val="ConsPlusNormal"/>
        <w:spacing w:before="220"/>
        <w:ind w:firstLine="540"/>
        <w:jc w:val="both"/>
        <w:rPr>
          <w:color w:val="000000" w:themeColor="text1"/>
        </w:rPr>
      </w:pPr>
      <w:r w:rsidRPr="00F07327">
        <w:rPr>
          <w:color w:val="000000" w:themeColor="text1"/>
        </w:rPr>
        <w:t>е) утверждение изменений, вносимых в единый план в том числе по результатам мониторинга и анализа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ж) урегулирование разногласий между заместителями Председателя Правительства Российской Федерации, ответственными за достижение показателей единого плана (далее - кураторы показателей) и за достижение параметров национальных целей, и заместителями Председателя Правительства Российской Федерации, участвующими в достижении показателей единого плана, федеральными органами исполнительной власти, иными государственными органами, государственными корпорациями, иными организациями, ответственными за достижение показателей единого плана (далее - ответственные исполнители), федеральными органами исполнительной власти, иными государственными органами, государственными корпорациями, иными организациями, являющимися соисполнителями достижения показателей единого плана (далее - соисполнители), и офисами, предусмотренными настоящим документом;</w:t>
      </w:r>
    </w:p>
    <w:p w:rsidR="00F07327" w:rsidRPr="00F07327" w:rsidRDefault="00F07327">
      <w:pPr>
        <w:pStyle w:val="ConsPlusNormal"/>
        <w:spacing w:before="220"/>
        <w:ind w:firstLine="540"/>
        <w:jc w:val="both"/>
        <w:rPr>
          <w:color w:val="000000" w:themeColor="text1"/>
        </w:rPr>
      </w:pPr>
      <w:r w:rsidRPr="00F07327">
        <w:rPr>
          <w:color w:val="000000" w:themeColor="text1"/>
        </w:rPr>
        <w:t>з) подготовку предложений Президенту Российской Федерации по рассмотрению и одобрению корректирующих действий, разработанных по итогам мониторинга и анализа реализации единого плана, в целях достижения национальных целей и параметров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и) координацию деятельности федеральных органов государственной власти, органов государственной власти субъектов Российской Федерации и организаций по вопросам, отнесенным к компетенции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к) предложение вопросов для обсуждения на заседаниях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л) выполнение иных функций, предусмотренных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5. Решение по вопросу, указанному в </w:t>
      </w:r>
      <w:hyperlink w:anchor="P686">
        <w:r w:rsidRPr="00F07327">
          <w:rPr>
            <w:color w:val="000000" w:themeColor="text1"/>
          </w:rPr>
          <w:t>подпункте "б" пункта 4</w:t>
        </w:r>
      </w:hyperlink>
      <w:r w:rsidRPr="00F07327">
        <w:rPr>
          <w:color w:val="000000" w:themeColor="text1"/>
        </w:rPr>
        <w:t xml:space="preserve"> настоящего документа, может быть принято председателем президиума Совета без рассмотрения указанного вопроса на заседании президиума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6. В целях реализации полномочий в отношении единого плана и обеспечения межведомственного взаимодействия президиум Совета может формировать рабочие группы (далее - рабочие группы при президиуме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7. Состав рабочих групп при президиуме Совета формируется на основе предложений членов президиума Совета о включении в их состав участников, замещающих должности не ниже заместителей руководителей федеральных органов исполнительной власти, иных государственных органов и организаций, и утверждается решением президиума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Положения о создании рабочих групп при президиуме Совета утверждаются решениями президиума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8. Руководители рабочих групп при президиуме Совета назначаются решениями президиума Совета из числа его членов.</w:t>
      </w:r>
    </w:p>
    <w:p w:rsidR="00F07327" w:rsidRPr="00F07327" w:rsidRDefault="00F07327">
      <w:pPr>
        <w:pStyle w:val="ConsPlusNormal"/>
        <w:spacing w:before="220"/>
        <w:ind w:firstLine="540"/>
        <w:jc w:val="both"/>
        <w:rPr>
          <w:color w:val="000000" w:themeColor="text1"/>
        </w:rPr>
      </w:pPr>
      <w:r w:rsidRPr="00F07327">
        <w:rPr>
          <w:color w:val="000000" w:themeColor="text1"/>
        </w:rPr>
        <w:t>9. Рабочие группы при президиуме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а) рассматривают информационно-аналитические отчеты;</w:t>
      </w:r>
    </w:p>
    <w:p w:rsidR="00F07327" w:rsidRPr="00F07327" w:rsidRDefault="00F07327">
      <w:pPr>
        <w:pStyle w:val="ConsPlusNormal"/>
        <w:spacing w:before="220"/>
        <w:ind w:firstLine="540"/>
        <w:jc w:val="both"/>
        <w:rPr>
          <w:color w:val="000000" w:themeColor="text1"/>
        </w:rPr>
      </w:pPr>
      <w:r w:rsidRPr="00F07327">
        <w:rPr>
          <w:color w:val="000000" w:themeColor="text1"/>
        </w:rPr>
        <w:t>б) рассматривают и формируют предложения по урегулированию разногласий, возникающих между заместителями Председателя Правительства Российской Федерации в ходе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в) подготавливают председателю президиума Совета предложения по повышению эффективности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г) направляют ответственным исполнителям предложения по повышению эффективности реализации соответствующих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д) выполняют иные функции, предусмотренные положениями о создании рабочих групп при президиуме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10. Заседания рабочих групп при президиуме Совета проводятся по мере необходимости, но не реже одного раза в квартал.</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IV. Кураторы показателей</w:t>
      </w:r>
    </w:p>
    <w:p w:rsidR="00F07327" w:rsidRPr="00F07327" w:rsidRDefault="00F07327">
      <w:pPr>
        <w:pStyle w:val="ConsPlusNormal"/>
        <w:jc w:val="center"/>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11. Кураторы показателей утверждаются Председателем Правительства Российской Федерации из числа заместителей Председателя Правительства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12. Кураторы показателей являются ответственными за достижение параметров национальных целей, показателей единого плана, за полноту и достаточность мероприятий (результатов)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13. Кураторы показателей осуществляют:</w:t>
      </w:r>
    </w:p>
    <w:p w:rsidR="00F07327" w:rsidRPr="00F07327" w:rsidRDefault="00F07327">
      <w:pPr>
        <w:pStyle w:val="ConsPlusNormal"/>
        <w:spacing w:before="220"/>
        <w:ind w:firstLine="540"/>
        <w:jc w:val="both"/>
        <w:rPr>
          <w:color w:val="000000" w:themeColor="text1"/>
        </w:rPr>
      </w:pPr>
      <w:r w:rsidRPr="00F07327">
        <w:rPr>
          <w:color w:val="000000" w:themeColor="text1"/>
        </w:rPr>
        <w:t>а) одобрение проекта утверждаемой части единого плана, согласование проекта утверждаемой части единого плана (изменений, которые вносятся в утверждаемую часть единого плана) в части соответствующих национальных целей, параметров национальных целей и показателей единого плана, по которым они определены ответственными;</w:t>
      </w:r>
    </w:p>
    <w:p w:rsidR="00F07327" w:rsidRPr="00F07327" w:rsidRDefault="00F07327">
      <w:pPr>
        <w:pStyle w:val="ConsPlusNormal"/>
        <w:spacing w:before="220"/>
        <w:ind w:firstLine="540"/>
        <w:jc w:val="both"/>
        <w:rPr>
          <w:color w:val="000000" w:themeColor="text1"/>
        </w:rPr>
      </w:pPr>
      <w:r w:rsidRPr="00F07327">
        <w:rPr>
          <w:color w:val="000000" w:themeColor="text1"/>
        </w:rPr>
        <w:t>б) рассмотрение и урегулирование разногласий, возникших между федеральными органами исполнительной власти, иными государственными органами и организациями, по вопросам согласования проекта утверждаемой части единого плана (изменений, которые вносятся в утверждаемую часть единого плана), достижения национальной цели, параметров национальных целей, а также реализации соответствующих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в) согласование методик расчета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г) принятие решений о включении компонентов расчета показателей единого плана, предусмотренных в утвержденных методиках их расчета (далее - компоненты показателя), в инструменты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д) принятие решений о включении дополнительных показателей единого плана в инструменты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е) формирование предложений по отнесению показателя единого плана к показателю единого плана межведомственной и межотраслевой направленности, характеризующему общий социально значимый эффект от реализации мер, направленных на достижение национальных целей, который не может быть отражен в паспортах инструментов достижения единого плана за счет включения 100 процентов (суммарно) количественно выраженных частей (долей) его планового значения или за счет компонентов показателя, а также соответствующему критериям, установленным </w:t>
      </w:r>
      <w:hyperlink w:anchor="P137">
        <w:r w:rsidRPr="00F07327">
          <w:rPr>
            <w:color w:val="000000" w:themeColor="text1"/>
          </w:rPr>
          <w:t>пунктом 26</w:t>
        </w:r>
      </w:hyperlink>
      <w:r w:rsidRPr="00F07327">
        <w:rPr>
          <w:color w:val="000000" w:themeColor="text1"/>
        </w:rPr>
        <w:t xml:space="preserve"> Положения о системе управления единым планом, который по предложению куратора показателя с учетом позиции офиса координации и сопровождения реализации единого плана и офиса планирования и управления изменениями единого плана решением председателя президиума Совета может не включаться в инструменты достижения единого плана (далее - показатель единого плана, не включенный в инструменты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ж) принятие решений о возможности формирования показателей с преимущественно ежемесячной периодичностью расчета, отражающих динамику достижения показателей единого плана, в отношении которых принято решение в соответствии с </w:t>
      </w:r>
      <w:hyperlink w:anchor="P263">
        <w:r w:rsidRPr="00F07327">
          <w:rPr>
            <w:color w:val="000000" w:themeColor="text1"/>
          </w:rPr>
          <w:t>пунктом 66</w:t>
        </w:r>
      </w:hyperlink>
      <w:r w:rsidRPr="00F07327">
        <w:rPr>
          <w:color w:val="000000" w:themeColor="text1"/>
        </w:rPr>
        <w:t xml:space="preserve"> Положения о системе управления единым планом (далее - прокси-показатели), с иной периодичностью, отличной от ежемесячной, или их отсутствии с учетом позиции офиса координации мониторинга единого плана и позиции офиса планирования и управления изменениями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з) рассмотрение результатов анализа достижения параметров национальных целей, реализации инструментов достижения единого плана, а также при необходимости предложений по корректировке и повышению эффективности их реализации;</w:t>
      </w:r>
    </w:p>
    <w:p w:rsidR="00F07327" w:rsidRPr="00F07327" w:rsidRDefault="00F07327">
      <w:pPr>
        <w:pStyle w:val="ConsPlusNormal"/>
        <w:spacing w:before="220"/>
        <w:ind w:firstLine="540"/>
        <w:jc w:val="both"/>
        <w:rPr>
          <w:color w:val="000000" w:themeColor="text1"/>
        </w:rPr>
      </w:pPr>
      <w:r w:rsidRPr="00F07327">
        <w:rPr>
          <w:color w:val="000000" w:themeColor="text1"/>
        </w:rPr>
        <w:t>и) инициирование подготовки внесения изменений в единый план;</w:t>
      </w:r>
    </w:p>
    <w:p w:rsidR="00F07327" w:rsidRPr="00F07327" w:rsidRDefault="00F07327">
      <w:pPr>
        <w:pStyle w:val="ConsPlusNormal"/>
        <w:spacing w:before="220"/>
        <w:ind w:firstLine="540"/>
        <w:jc w:val="both"/>
        <w:rPr>
          <w:color w:val="000000" w:themeColor="text1"/>
        </w:rPr>
      </w:pPr>
      <w:r w:rsidRPr="00F07327">
        <w:rPr>
          <w:color w:val="000000" w:themeColor="text1"/>
        </w:rPr>
        <w:t>к) определение с учетом позиции Администрации Президента Российской Федерации (при необходимости) параметров единого плана, подлежащих публикации на общедоступных ресурсах;</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л) выполнение иных функций, предусмотренных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V. Заместители Председателя Правительства</w:t>
      </w:r>
    </w:p>
    <w:p w:rsidR="00F07327" w:rsidRPr="00F07327" w:rsidRDefault="00F07327">
      <w:pPr>
        <w:pStyle w:val="ConsPlusTitle"/>
        <w:jc w:val="center"/>
        <w:rPr>
          <w:color w:val="000000" w:themeColor="text1"/>
        </w:rPr>
      </w:pPr>
      <w:r w:rsidRPr="00F07327">
        <w:rPr>
          <w:color w:val="000000" w:themeColor="text1"/>
        </w:rPr>
        <w:t>Российской Федерации, участвующие в достижении показателей</w:t>
      </w:r>
    </w:p>
    <w:p w:rsidR="00F07327" w:rsidRPr="00F07327" w:rsidRDefault="00F07327">
      <w:pPr>
        <w:pStyle w:val="ConsPlusTitle"/>
        <w:jc w:val="center"/>
        <w:rPr>
          <w:color w:val="000000" w:themeColor="text1"/>
        </w:rPr>
      </w:pPr>
      <w:r w:rsidRPr="00F07327">
        <w:rPr>
          <w:color w:val="000000" w:themeColor="text1"/>
        </w:rPr>
        <w:t>единого плана</w:t>
      </w:r>
    </w:p>
    <w:p w:rsidR="00F07327" w:rsidRPr="00F07327" w:rsidRDefault="00F07327">
      <w:pPr>
        <w:pStyle w:val="ConsPlusNormal"/>
        <w:jc w:val="center"/>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14. Заместители Председателя Правительства Российской Федерации, участвующие в достижении показателей единого плана, осуществляют:</w:t>
      </w:r>
    </w:p>
    <w:p w:rsidR="00F07327" w:rsidRPr="00F07327" w:rsidRDefault="00F07327">
      <w:pPr>
        <w:pStyle w:val="ConsPlusNormal"/>
        <w:spacing w:before="220"/>
        <w:ind w:firstLine="540"/>
        <w:jc w:val="both"/>
        <w:rPr>
          <w:color w:val="000000" w:themeColor="text1"/>
        </w:rPr>
      </w:pPr>
      <w:r w:rsidRPr="00F07327">
        <w:rPr>
          <w:color w:val="000000" w:themeColor="text1"/>
        </w:rPr>
        <w:t>а) согласование проекта утверждаемой части единого плана в части соответствующих параметров национальных целей, в достижении которых они участвуют;</w:t>
      </w:r>
    </w:p>
    <w:p w:rsidR="00F07327" w:rsidRPr="00F07327" w:rsidRDefault="00F07327">
      <w:pPr>
        <w:pStyle w:val="ConsPlusNormal"/>
        <w:spacing w:before="220"/>
        <w:ind w:firstLine="540"/>
        <w:jc w:val="both"/>
        <w:rPr>
          <w:color w:val="000000" w:themeColor="text1"/>
        </w:rPr>
      </w:pPr>
      <w:r w:rsidRPr="00F07327">
        <w:rPr>
          <w:color w:val="000000" w:themeColor="text1"/>
        </w:rPr>
        <w:t>б) рассмотрение результатов анализа достижения параметров национальных целей, реализации инструментов достижения единого плана, а также при необходимости предложений по корректировке и повышению эффективности их реализации;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 выполнение иных функций, предусмотренных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VI. Ответственные исполнители</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15. Ответственные исполнители:</w:t>
      </w:r>
    </w:p>
    <w:p w:rsidR="00F07327" w:rsidRPr="00F07327" w:rsidRDefault="00F07327">
      <w:pPr>
        <w:pStyle w:val="ConsPlusNormal"/>
        <w:spacing w:before="220"/>
        <w:ind w:firstLine="540"/>
        <w:jc w:val="both"/>
        <w:rPr>
          <w:color w:val="000000" w:themeColor="text1"/>
        </w:rPr>
      </w:pPr>
      <w:r w:rsidRPr="00F07327">
        <w:rPr>
          <w:color w:val="000000" w:themeColor="text1"/>
        </w:rPr>
        <w:t>а) определяют показатели единого плана, устанавливают соответствующие связи с параметрами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б) направляют предложения в офис планирования и управления изменениями единого плана по формированию и изменению единого плана, в том числе утверждаемой части единого плана (до ввода в эксплуатацию компонентов и модулей государственной автоматизированной информационной системы "Управление" (далее - система "Управление");</w:t>
      </w:r>
    </w:p>
    <w:p w:rsidR="00F07327" w:rsidRPr="00F07327" w:rsidRDefault="00F07327">
      <w:pPr>
        <w:pStyle w:val="ConsPlusNormal"/>
        <w:spacing w:before="220"/>
        <w:ind w:firstLine="540"/>
        <w:jc w:val="both"/>
        <w:rPr>
          <w:color w:val="000000" w:themeColor="text1"/>
        </w:rPr>
      </w:pPr>
      <w:r w:rsidRPr="00F07327">
        <w:rPr>
          <w:color w:val="000000" w:themeColor="text1"/>
        </w:rPr>
        <w:t>в) осуществляют разработку (корректировку) и утверждение методик расчета показателей единого плана в установленном порядке;</w:t>
      </w:r>
    </w:p>
    <w:p w:rsidR="00F07327" w:rsidRPr="00F07327" w:rsidRDefault="00F07327">
      <w:pPr>
        <w:pStyle w:val="ConsPlusNormal"/>
        <w:spacing w:before="220"/>
        <w:ind w:firstLine="540"/>
        <w:jc w:val="both"/>
        <w:rPr>
          <w:color w:val="000000" w:themeColor="text1"/>
        </w:rPr>
      </w:pPr>
      <w:r w:rsidRPr="00F07327">
        <w:rPr>
          <w:color w:val="000000" w:themeColor="text1"/>
        </w:rPr>
        <w:t>г) осуществляют направление показателей единого плана, декомпозированных по субъектам Российской Федерации, их значений и методик их расчета на рассмотрение комиссиям Государственного Совета Российской Федерации по соответствующим направлениям социально-экономического развития Российской Федерации. Направление указанных показателей единого плана и методик их расчета может осуществляться при согласовании паспортов инструментов достижения единого плана (внесении изменений в них);</w:t>
      </w:r>
    </w:p>
    <w:p w:rsidR="00F07327" w:rsidRPr="00F07327" w:rsidRDefault="00F07327">
      <w:pPr>
        <w:pStyle w:val="ConsPlusNormal"/>
        <w:spacing w:before="220"/>
        <w:ind w:firstLine="540"/>
        <w:jc w:val="both"/>
        <w:rPr>
          <w:color w:val="000000" w:themeColor="text1"/>
        </w:rPr>
      </w:pPr>
      <w:r w:rsidRPr="00F07327">
        <w:rPr>
          <w:color w:val="000000" w:themeColor="text1"/>
        </w:rPr>
        <w:t>д) осуществляют направление на рассмотрение показателей единого плана в части, касающейся кадрового и научного обеспечения их реализации, в Комиссию по научно-технологическому развитию Российской Федерации. Направление на рассмотрение указанных показателей единого плана может осуществляться при согласовании паспортов инструментов достижения единого плана (внесении изменений в них);</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е) осуществляют включение ежемесячных (за исключением случаев наличия решения в соответствии с </w:t>
      </w:r>
      <w:hyperlink w:anchor="P263">
        <w:r w:rsidRPr="00F07327">
          <w:rPr>
            <w:color w:val="000000" w:themeColor="text1"/>
          </w:rPr>
          <w:t>пунктом 66</w:t>
        </w:r>
      </w:hyperlink>
      <w:r w:rsidRPr="00F07327">
        <w:rPr>
          <w:color w:val="000000" w:themeColor="text1"/>
        </w:rPr>
        <w:t xml:space="preserve"> Положения о системе управления единым планом) значений на текущий год показателей единого плана в инструменты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ж) формируют прокси-показатели и методики их расчета, позволяющие на преимущественно ежемесячной основе отслеживать реализацию показателей единого плана, не включенных в инструменты достижения единого плана, представляют перечень ежемесячных плановых значений сформированных прокси-показателей;</w:t>
      </w:r>
    </w:p>
    <w:p w:rsidR="00F07327" w:rsidRPr="00F07327" w:rsidRDefault="00F07327">
      <w:pPr>
        <w:pStyle w:val="ConsPlusNormal"/>
        <w:spacing w:before="220"/>
        <w:ind w:firstLine="540"/>
        <w:jc w:val="both"/>
        <w:rPr>
          <w:color w:val="000000" w:themeColor="text1"/>
        </w:rPr>
      </w:pPr>
      <w:r w:rsidRPr="00F07327">
        <w:rPr>
          <w:color w:val="000000" w:themeColor="text1"/>
        </w:rPr>
        <w:t>з) осуществляют оценку полноты и достаточности мероприятий (результатов), необходимых для достижения показателей единого плана, обеспечивают полноту и достаточность мероприятий (результатов)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и) осуществляют подтверждение корректности установления связей показателей единого плана, компонентов показателей с мероприятиями (результатами) инструментов достижения единого плана, осуществленного с использованием технологий искусственного интеллекта в соответствии с едиными методическими рекомендациями, утверждаемыми методологическим офисом (далее - единые методические рекомендации);</w:t>
      </w:r>
    </w:p>
    <w:p w:rsidR="00F07327" w:rsidRPr="00F07327" w:rsidRDefault="00F07327">
      <w:pPr>
        <w:pStyle w:val="ConsPlusNormal"/>
        <w:spacing w:before="220"/>
        <w:ind w:firstLine="540"/>
        <w:jc w:val="both"/>
        <w:rPr>
          <w:color w:val="000000" w:themeColor="text1"/>
        </w:rPr>
      </w:pPr>
      <w:r w:rsidRPr="00F07327">
        <w:rPr>
          <w:color w:val="000000" w:themeColor="text1"/>
        </w:rPr>
        <w:t>к) осуществляют установление связей в государственной интегрированной информационной системе управления общественными финансами "Электронный бюджет" (далее - система "Электронный бюджет") показателей единого плана и компонентов показателей с мероприятиями (результатами)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л) формируют перечень дополнительных, не обеспеченных финансированием мероприятий (результатов), реализация которых может способствовать достижению показателей единого плана и компонентов показателей (далее - мероприятия (результаты), не обеспеченные финансированием);</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м) могут обрабатывать инциденты реализации единого плана (далее - инциденты) в системе "Управление", автоматически выявляемые по факту несвоевременного достижения или </w:t>
      </w:r>
      <w:proofErr w:type="spellStart"/>
      <w:r w:rsidRPr="00F07327">
        <w:rPr>
          <w:color w:val="000000" w:themeColor="text1"/>
        </w:rPr>
        <w:t>недостижения</w:t>
      </w:r>
      <w:proofErr w:type="spellEnd"/>
      <w:r w:rsidRPr="00F07327">
        <w:rPr>
          <w:color w:val="000000" w:themeColor="text1"/>
        </w:rPr>
        <w:t xml:space="preserve"> параметров инструментов достижения единого плана, а также по результатам обработки обратной связи;</w:t>
      </w:r>
    </w:p>
    <w:p w:rsidR="00F07327" w:rsidRPr="00F07327" w:rsidRDefault="00F07327">
      <w:pPr>
        <w:pStyle w:val="ConsPlusNormal"/>
        <w:spacing w:before="220"/>
        <w:ind w:firstLine="540"/>
        <w:jc w:val="both"/>
        <w:rPr>
          <w:color w:val="000000" w:themeColor="text1"/>
        </w:rPr>
      </w:pPr>
      <w:r w:rsidRPr="00F07327">
        <w:rPr>
          <w:color w:val="000000" w:themeColor="text1"/>
        </w:rPr>
        <w:t>н) обеспечивают управление операционными рисками реализации единого плана в соответствии с едиными методическими рекомендациями;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о) осуществляют выработку и реализацию мер реагирования, направленных на устранение (минимизацию) рисков </w:t>
      </w:r>
      <w:proofErr w:type="spellStart"/>
      <w:r w:rsidRPr="00F07327">
        <w:rPr>
          <w:color w:val="000000" w:themeColor="text1"/>
        </w:rPr>
        <w:t>недостижения</w:t>
      </w:r>
      <w:proofErr w:type="spellEnd"/>
      <w:r w:rsidRPr="00F07327">
        <w:rPr>
          <w:color w:val="000000" w:themeColor="text1"/>
        </w:rPr>
        <w:t xml:space="preserve"> показателей единого плана и операционных рисков;</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п) осуществляют внесение информации в рамках реализации и мониторинга единого плана в порядке, предусмотренном </w:t>
      </w:r>
      <w:hyperlink r:id="rId69">
        <w:r w:rsidRPr="00F07327">
          <w:rPr>
            <w:color w:val="000000" w:themeColor="text1"/>
          </w:rPr>
          <w:t>Положением</w:t>
        </w:r>
      </w:hyperlink>
      <w:r w:rsidRPr="00F07327">
        <w:rPr>
          <w:color w:val="000000" w:themeColor="text1"/>
        </w:rPr>
        <w:t xml:space="preserve"> об организации проектной деятельности в Правительстве Российской Федерации, утвержденным постановлением Правительства Российской Федерации от 31 октября 2018 г. </w:t>
      </w:r>
      <w:r>
        <w:rPr>
          <w:color w:val="000000" w:themeColor="text1"/>
        </w:rPr>
        <w:t>№</w:t>
      </w:r>
      <w:r w:rsidRPr="00F07327">
        <w:rPr>
          <w:color w:val="000000" w:themeColor="text1"/>
        </w:rPr>
        <w:t xml:space="preserve"> 1288 "Об организации проектной деятельности в Правительстве Российской Федерации" (далее - Положение о проектной деятельности), и </w:t>
      </w:r>
      <w:hyperlink r:id="rId70">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 Российской Федерации, утвержденным постановлением Правительства Российской Федерации от 26 мая 2021 г. </w:t>
      </w:r>
      <w:r>
        <w:rPr>
          <w:color w:val="000000" w:themeColor="text1"/>
        </w:rPr>
        <w:t>№</w:t>
      </w:r>
      <w:r w:rsidRPr="00F07327">
        <w:rPr>
          <w:color w:val="000000" w:themeColor="text1"/>
        </w:rPr>
        <w:t xml:space="preserve"> 786 "О системе управления государственными программами Российской Федерации" (далее - Положение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r w:rsidRPr="00F07327">
        <w:rPr>
          <w:color w:val="000000" w:themeColor="text1"/>
        </w:rPr>
        <w:t>р) осуществляют приведение паспортов инструментов достижения единого плана в соответствие с утверждаемой частью единого плана и документами стратегического планирования (ответственными за разработку которых они являются) в соответствующей части;</w:t>
      </w:r>
    </w:p>
    <w:p w:rsidR="00F07327" w:rsidRPr="00F07327" w:rsidRDefault="00F07327">
      <w:pPr>
        <w:pStyle w:val="ConsPlusNormal"/>
        <w:spacing w:before="220"/>
        <w:ind w:firstLine="540"/>
        <w:jc w:val="both"/>
        <w:rPr>
          <w:color w:val="000000" w:themeColor="text1"/>
        </w:rPr>
      </w:pPr>
      <w:r w:rsidRPr="00F07327">
        <w:rPr>
          <w:color w:val="000000" w:themeColor="text1"/>
        </w:rPr>
        <w:t>с) формируют предложения об определении иных инструментов, обеспечивающих достижение показателей единого плана, и (или) о включении мероприятий иных инструментов, обеспечивающих достижение показателей единого плана, в состав национальных проектов и государственных программ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т) несут ответственность за исполнение функций, предусмотренных настоящим документом, перед соответствующим куратором показателя;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у) выполняют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VII. Соисполнители</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16. Соисполнители:</w:t>
      </w:r>
    </w:p>
    <w:p w:rsidR="00F07327" w:rsidRPr="00F07327" w:rsidRDefault="00F07327">
      <w:pPr>
        <w:pStyle w:val="ConsPlusNormal"/>
        <w:spacing w:before="220"/>
        <w:ind w:firstLine="540"/>
        <w:jc w:val="both"/>
        <w:rPr>
          <w:color w:val="000000" w:themeColor="text1"/>
        </w:rPr>
      </w:pPr>
      <w:r w:rsidRPr="00F07327">
        <w:rPr>
          <w:color w:val="000000" w:themeColor="text1"/>
        </w:rPr>
        <w:t>а) направляют предложения ответственным исполнителям по формированию и изменению единого плана (в том числе утверждаемой части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б) участвуют в разработке и утверждении методик расчета показателей единого плана в установленном порядке;</w:t>
      </w:r>
    </w:p>
    <w:p w:rsidR="00F07327" w:rsidRPr="00F07327" w:rsidRDefault="00F07327">
      <w:pPr>
        <w:pStyle w:val="ConsPlusNormal"/>
        <w:spacing w:before="220"/>
        <w:ind w:firstLine="540"/>
        <w:jc w:val="both"/>
        <w:rPr>
          <w:color w:val="000000" w:themeColor="text1"/>
        </w:rPr>
      </w:pPr>
      <w:r w:rsidRPr="00F07327">
        <w:rPr>
          <w:color w:val="000000" w:themeColor="text1"/>
        </w:rPr>
        <w:t>в) осуществляют установление связей в системе "Электронный бюджет" между показателями единого плана и (или) компонентами показателей с мероприятиями (результатами)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г) формируют предложения по перечню мероприятий (результатов), не обеспеченных финансированием;</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д) осуществляют внесение данных в рамках мониторинга реализации единого плана в порядке, предусмотренном </w:t>
      </w:r>
      <w:hyperlink r:id="rId71">
        <w:r w:rsidRPr="00F07327">
          <w:rPr>
            <w:color w:val="000000" w:themeColor="text1"/>
          </w:rPr>
          <w:t>Положением</w:t>
        </w:r>
      </w:hyperlink>
      <w:r w:rsidRPr="00F07327">
        <w:rPr>
          <w:color w:val="000000" w:themeColor="text1"/>
        </w:rPr>
        <w:t xml:space="preserve"> о проектной деятельности и </w:t>
      </w:r>
      <w:hyperlink r:id="rId72">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r w:rsidRPr="00F07327">
        <w:rPr>
          <w:color w:val="000000" w:themeColor="text1"/>
        </w:rPr>
        <w:t>е) несут ответственность за исполнение функций, предусмотренных настоящим документом, перед соответствующим куратором показателя;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ж) выполняют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VIII. Экспертный совет при Правительстве</w:t>
      </w:r>
    </w:p>
    <w:p w:rsidR="00F07327" w:rsidRPr="00F07327" w:rsidRDefault="00F07327">
      <w:pPr>
        <w:pStyle w:val="ConsPlusTitle"/>
        <w:jc w:val="center"/>
        <w:rPr>
          <w:color w:val="000000" w:themeColor="text1"/>
        </w:rPr>
      </w:pPr>
      <w:r w:rsidRPr="00F07327">
        <w:rPr>
          <w:color w:val="000000" w:themeColor="text1"/>
        </w:rPr>
        <w:t>Российской Федерации</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17. Экспертный совет при Правительстве Российской Федерации в рамках осуществления консультативных полномочий:</w:t>
      </w:r>
    </w:p>
    <w:p w:rsidR="00F07327" w:rsidRPr="00F07327" w:rsidRDefault="00F07327">
      <w:pPr>
        <w:pStyle w:val="ConsPlusNormal"/>
        <w:spacing w:before="220"/>
        <w:ind w:firstLine="540"/>
        <w:jc w:val="both"/>
        <w:rPr>
          <w:color w:val="000000" w:themeColor="text1"/>
        </w:rPr>
      </w:pPr>
      <w:r w:rsidRPr="00F07327">
        <w:rPr>
          <w:color w:val="000000" w:themeColor="text1"/>
        </w:rPr>
        <w:t>а) осуществляет рассмотрение информации о показателях единого плана, включенных в проект утверждаемой части единого плана, при рассмотрении паспорта (внесении изменений в паспорт) государственной программы Российской Федерации и (или) ее структурного элемента;</w:t>
      </w:r>
    </w:p>
    <w:p w:rsidR="00F07327" w:rsidRPr="00F07327" w:rsidRDefault="00F07327">
      <w:pPr>
        <w:pStyle w:val="ConsPlusNormal"/>
        <w:spacing w:before="220"/>
        <w:ind w:firstLine="540"/>
        <w:jc w:val="both"/>
        <w:rPr>
          <w:color w:val="000000" w:themeColor="text1"/>
        </w:rPr>
      </w:pPr>
      <w:r w:rsidRPr="00F07327">
        <w:rPr>
          <w:color w:val="000000" w:themeColor="text1"/>
        </w:rPr>
        <w:t>б) осуществляет рассмотрение информации о показателях единого плана в случае, если такие показатели в силу специфических особенностей не могут быть отражены в паспортах инструментов достижения единого плана (при необходимости);</w:t>
      </w:r>
    </w:p>
    <w:p w:rsidR="00F07327" w:rsidRPr="00F07327" w:rsidRDefault="00F07327">
      <w:pPr>
        <w:pStyle w:val="ConsPlusNormal"/>
        <w:spacing w:before="220"/>
        <w:ind w:firstLine="540"/>
        <w:jc w:val="both"/>
        <w:rPr>
          <w:color w:val="000000" w:themeColor="text1"/>
        </w:rPr>
      </w:pPr>
      <w:r w:rsidRPr="00F07327">
        <w:rPr>
          <w:color w:val="000000" w:themeColor="text1"/>
        </w:rPr>
        <w:t>в) может направлять куратору показателя и в президиум Совета предложения по повышению эффективности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г) осуществляет подготовку предложений и информационно-аналитических материалов по реализации единого плана (при необходимости);</w:t>
      </w:r>
    </w:p>
    <w:p w:rsidR="00F07327" w:rsidRPr="00F07327" w:rsidRDefault="00F07327">
      <w:pPr>
        <w:pStyle w:val="ConsPlusNormal"/>
        <w:spacing w:before="220"/>
        <w:ind w:firstLine="540"/>
        <w:jc w:val="both"/>
        <w:rPr>
          <w:color w:val="000000" w:themeColor="text1"/>
        </w:rPr>
      </w:pPr>
      <w:r w:rsidRPr="00F07327">
        <w:rPr>
          <w:color w:val="000000" w:themeColor="text1"/>
        </w:rPr>
        <w:t>д) взаимодействует с ответственными исполнителями при осуществлении функций, предусмотренных настоящим пунктом;</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е) выполняет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IX. Общественно-экспертный совет</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18. Общественно-экспертный совет:</w:t>
      </w:r>
    </w:p>
    <w:p w:rsidR="00F07327" w:rsidRPr="00F07327" w:rsidRDefault="00F07327">
      <w:pPr>
        <w:pStyle w:val="ConsPlusNormal"/>
        <w:spacing w:before="220"/>
        <w:ind w:firstLine="540"/>
        <w:jc w:val="both"/>
        <w:rPr>
          <w:color w:val="000000" w:themeColor="text1"/>
        </w:rPr>
      </w:pPr>
      <w:r w:rsidRPr="00F07327">
        <w:rPr>
          <w:color w:val="000000" w:themeColor="text1"/>
        </w:rPr>
        <w:t>а) осуществляет рассмотрение информации о показателях единого плана, включенных в проект утверждаемой части единого плана, при рассмотрении паспорта (внесении изменений в паспорт) национального проекта и (или) государственной программы Российской Федерации и (или) ее структурного элемента;</w:t>
      </w:r>
    </w:p>
    <w:p w:rsidR="00F07327" w:rsidRPr="00F07327" w:rsidRDefault="00F07327">
      <w:pPr>
        <w:pStyle w:val="ConsPlusNormal"/>
        <w:spacing w:before="220"/>
        <w:ind w:firstLine="540"/>
        <w:jc w:val="both"/>
        <w:rPr>
          <w:color w:val="000000" w:themeColor="text1"/>
        </w:rPr>
      </w:pPr>
      <w:bookmarkStart w:id="76" w:name="P784"/>
      <w:bookmarkEnd w:id="76"/>
      <w:r w:rsidRPr="00F07327">
        <w:rPr>
          <w:color w:val="000000" w:themeColor="text1"/>
        </w:rPr>
        <w:t>б) может направлять куратору показателя предложения по повышению эффективности инструментов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в) взаимодействует с ответственными исполнителями при осуществлении функций, предусмотренных настоящим пунктом;</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г) выполняет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X. Методологический офис</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bookmarkStart w:id="77" w:name="P790"/>
      <w:bookmarkEnd w:id="77"/>
      <w:r w:rsidRPr="00F07327">
        <w:rPr>
          <w:color w:val="000000" w:themeColor="text1"/>
        </w:rPr>
        <w:t>19. Методологический офис:</w:t>
      </w:r>
    </w:p>
    <w:p w:rsidR="00F07327" w:rsidRPr="00F07327" w:rsidRDefault="00F07327">
      <w:pPr>
        <w:pStyle w:val="ConsPlusNormal"/>
        <w:spacing w:before="220"/>
        <w:ind w:firstLine="540"/>
        <w:jc w:val="both"/>
        <w:rPr>
          <w:color w:val="000000" w:themeColor="text1"/>
        </w:rPr>
      </w:pPr>
      <w:r w:rsidRPr="00F07327">
        <w:rPr>
          <w:color w:val="000000" w:themeColor="text1"/>
        </w:rPr>
        <w:t>а) обеспечивает методологическое обеспечение разработки, реализации, мониторинга, сбора и обработки обратной связи, работы с операционными рисками, управления инцидентами, управления проблемами достижения показателей единого плана (далее - проблемы достижения показателей) и управления изменениями единого плана (при участии офиса планирования и управления изменениями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б) участвует в методологическом обеспечении формирования, контроля и управления изменениями утверждаемой части единого плана, а также управления стратегическими рисками;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 разрабатывает единые методические рекомендации,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 за исключением методических рекомендаций, разрабатываемых офисом планирования и управления изменениями единого плана и офисом управления стратегическими рисками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г) утверждает единые методические рекомендации;</w:t>
      </w:r>
    </w:p>
    <w:p w:rsidR="00F07327" w:rsidRPr="00F07327" w:rsidRDefault="00F07327">
      <w:pPr>
        <w:pStyle w:val="ConsPlusNormal"/>
        <w:spacing w:before="220"/>
        <w:ind w:firstLine="540"/>
        <w:jc w:val="both"/>
        <w:rPr>
          <w:color w:val="000000" w:themeColor="text1"/>
        </w:rPr>
      </w:pPr>
      <w:r w:rsidRPr="00F07327">
        <w:rPr>
          <w:color w:val="000000" w:themeColor="text1"/>
        </w:rPr>
        <w:t>д) несет ответственность за исполнение функций, предусмотренных настоящим документом, перед Заместителем Председателя Правительства Российской Федерации - Руководителем Аппарата Правительства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е) выполняет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XI. Офис координации и сопровождения реализации</w:t>
      </w:r>
    </w:p>
    <w:p w:rsidR="00F07327" w:rsidRPr="00F07327" w:rsidRDefault="00F07327">
      <w:pPr>
        <w:pStyle w:val="ConsPlusTitle"/>
        <w:jc w:val="center"/>
        <w:rPr>
          <w:color w:val="000000" w:themeColor="text1"/>
        </w:rPr>
      </w:pPr>
      <w:r w:rsidRPr="00F07327">
        <w:rPr>
          <w:color w:val="000000" w:themeColor="text1"/>
        </w:rPr>
        <w:t>единого плана</w:t>
      </w:r>
    </w:p>
    <w:p w:rsidR="00F07327" w:rsidRPr="00F07327" w:rsidRDefault="00F07327">
      <w:pPr>
        <w:pStyle w:val="ConsPlusNormal"/>
        <w:jc w:val="center"/>
        <w:rPr>
          <w:color w:val="000000" w:themeColor="text1"/>
        </w:rPr>
      </w:pPr>
    </w:p>
    <w:p w:rsidR="00F07327" w:rsidRPr="00F07327" w:rsidRDefault="00F07327">
      <w:pPr>
        <w:pStyle w:val="ConsPlusNormal"/>
        <w:ind w:firstLine="540"/>
        <w:jc w:val="both"/>
        <w:rPr>
          <w:color w:val="000000" w:themeColor="text1"/>
        </w:rPr>
      </w:pPr>
      <w:bookmarkStart w:id="78" w:name="P801"/>
      <w:bookmarkEnd w:id="78"/>
      <w:r w:rsidRPr="00F07327">
        <w:rPr>
          <w:color w:val="000000" w:themeColor="text1"/>
        </w:rPr>
        <w:t>20. Офис координации и сопровождения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а) координирует деятельность офиса </w:t>
      </w:r>
      <w:proofErr w:type="spellStart"/>
      <w:r w:rsidRPr="00F07327">
        <w:rPr>
          <w:color w:val="000000" w:themeColor="text1"/>
        </w:rPr>
        <w:t>цифровизации</w:t>
      </w:r>
      <w:proofErr w:type="spellEnd"/>
      <w:r w:rsidRPr="00F07327">
        <w:rPr>
          <w:color w:val="000000" w:themeColor="text1"/>
        </w:rPr>
        <w:t xml:space="preserve"> единого плана, офиса управления операционными рисками и инцидентами единого плана, офиса анализа проблем достижения показателей единого плана, параметров инструментов единого плана, офиса экспертизы, мониторинга и анализа единого плана, офиса сбора и обработки обратной связи при реализации единого плана, офиса оценки эффективности реализации единого плана в рамках исполнения ими функций, предусмотренных настоящей функциональной структурой;</w:t>
      </w:r>
    </w:p>
    <w:p w:rsidR="00F07327" w:rsidRPr="00F07327" w:rsidRDefault="00F07327">
      <w:pPr>
        <w:pStyle w:val="ConsPlusNormal"/>
        <w:spacing w:before="220"/>
        <w:ind w:firstLine="540"/>
        <w:jc w:val="both"/>
        <w:rPr>
          <w:color w:val="000000" w:themeColor="text1"/>
        </w:rPr>
      </w:pPr>
      <w:r w:rsidRPr="00F07327">
        <w:rPr>
          <w:color w:val="000000" w:themeColor="text1"/>
        </w:rPr>
        <w:t>б) осуществляет контроль при реализации офисом планирования и управления изменениями единого плана, офисом управления стратегическими рисками единого плана полномочий в рамках управления единым планом в части процессуальных и формальных требований при проведении соответствующих процедур;</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 осуществляет мониторинг факта проведения процедур, предусмотренных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 рассматривает позицию офиса экспертизы, мониторинга и анализа единого плана, сформированную по итогам рассмотрения результатов указанных процедур;</w:t>
      </w:r>
    </w:p>
    <w:p w:rsidR="00F07327" w:rsidRPr="00F07327" w:rsidRDefault="00F07327">
      <w:pPr>
        <w:pStyle w:val="ConsPlusNormal"/>
        <w:spacing w:before="220"/>
        <w:ind w:firstLine="540"/>
        <w:jc w:val="both"/>
        <w:rPr>
          <w:color w:val="000000" w:themeColor="text1"/>
        </w:rPr>
      </w:pPr>
      <w:r w:rsidRPr="00F07327">
        <w:rPr>
          <w:color w:val="000000" w:themeColor="text1"/>
        </w:rPr>
        <w:t>г) осуществляет иные оценки в соответствии с решениями президиума Совета и председателя президиума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д) рассматривает результаты анализа изменений единого плана и формирует позицию (при необходимости) на указанные результаты анализа;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е) рассматривает результаты процедур, предусмотренных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 и формирует позицию (при необходимости) на указанные результаты процедур;</w:t>
      </w:r>
    </w:p>
    <w:p w:rsidR="00F07327" w:rsidRPr="00F07327" w:rsidRDefault="00F07327">
      <w:pPr>
        <w:pStyle w:val="ConsPlusNormal"/>
        <w:spacing w:before="220"/>
        <w:ind w:firstLine="540"/>
        <w:jc w:val="both"/>
        <w:rPr>
          <w:color w:val="000000" w:themeColor="text1"/>
        </w:rPr>
      </w:pPr>
      <w:r w:rsidRPr="00F07327">
        <w:rPr>
          <w:color w:val="000000" w:themeColor="text1"/>
        </w:rPr>
        <w:t>ж) формирует проект распределения ответственных за достижение параметров национальных целей и соответствующих им показателей, характеризующих достижение параметров национальных целей на основе анализа общественного мнения, определяемых Администрацией Президента Российской Федерации, а также планируемого закрепления параметров национальных целей по инструментам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з) участвует в формировании функциональных требований, в создании, сопровождении, эксплуатации (в том числе осуществляет анализ и контроль качества данных) и развитии системы "Электронный бюджет", системы "Управление", государственной информационной системы "Цифровая аналитическая платформа предоставления статистических данных" (далее - система статистических данных);</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и) координирует вопросы, связанные с </w:t>
      </w:r>
      <w:proofErr w:type="spellStart"/>
      <w:r w:rsidRPr="00F07327">
        <w:rPr>
          <w:color w:val="000000" w:themeColor="text1"/>
        </w:rPr>
        <w:t>цифровизацией</w:t>
      </w:r>
      <w:proofErr w:type="spellEnd"/>
      <w:r w:rsidRPr="00F07327">
        <w:rPr>
          <w:color w:val="000000" w:themeColor="text1"/>
        </w:rPr>
        <w:t xml:space="preserve"> единого плана в системе "Управление", системе "Электронный бюджет" и системе статистических данных;</w:t>
      </w:r>
    </w:p>
    <w:p w:rsidR="00F07327" w:rsidRPr="00F07327" w:rsidRDefault="00F07327">
      <w:pPr>
        <w:pStyle w:val="ConsPlusNormal"/>
        <w:spacing w:before="220"/>
        <w:ind w:firstLine="540"/>
        <w:jc w:val="both"/>
        <w:rPr>
          <w:color w:val="000000" w:themeColor="text1"/>
        </w:rPr>
      </w:pPr>
      <w:r w:rsidRPr="00F07327">
        <w:rPr>
          <w:color w:val="000000" w:themeColor="text1"/>
        </w:rPr>
        <w:t>к) обеспечивает организацию мониторинга сбора и обработки обратной связи от населения;</w:t>
      </w:r>
    </w:p>
    <w:p w:rsidR="00F07327" w:rsidRPr="00F07327" w:rsidRDefault="00F07327">
      <w:pPr>
        <w:pStyle w:val="ConsPlusNormal"/>
        <w:spacing w:before="220"/>
        <w:ind w:firstLine="540"/>
        <w:jc w:val="both"/>
        <w:rPr>
          <w:color w:val="000000" w:themeColor="text1"/>
        </w:rPr>
      </w:pPr>
      <w:r w:rsidRPr="00F07327">
        <w:rPr>
          <w:color w:val="000000" w:themeColor="text1"/>
        </w:rPr>
        <w:t>л) обеспечивает координацию деятельности федеральных органов исполнительной власти, иных государственных органов и организаций, участвующих в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м) несет ответственность за исполнение функций, предусмотренных настоящим документом, перед Заместителем Председателя Правительства Российской Федерации - Руководителем Аппарата Правительства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н) выполняет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XII. Офис координации мониторинга единого плана</w:t>
      </w:r>
    </w:p>
    <w:p w:rsidR="00F07327" w:rsidRPr="00F07327" w:rsidRDefault="00F07327">
      <w:pPr>
        <w:pStyle w:val="ConsPlusNormal"/>
        <w:jc w:val="center"/>
        <w:rPr>
          <w:color w:val="000000" w:themeColor="text1"/>
        </w:rPr>
      </w:pPr>
    </w:p>
    <w:p w:rsidR="00F07327" w:rsidRPr="00F07327" w:rsidRDefault="00F07327">
      <w:pPr>
        <w:pStyle w:val="ConsPlusNormal"/>
        <w:ind w:firstLine="540"/>
        <w:jc w:val="both"/>
        <w:rPr>
          <w:color w:val="000000" w:themeColor="text1"/>
        </w:rPr>
      </w:pPr>
      <w:bookmarkStart w:id="79" w:name="P818"/>
      <w:bookmarkEnd w:id="79"/>
      <w:r w:rsidRPr="00F07327">
        <w:rPr>
          <w:color w:val="000000" w:themeColor="text1"/>
        </w:rPr>
        <w:t>21. Офис координации мониторинга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а) осуществляет общую координацию мониторинга единого плана, в том числе контроль единого плана (с учетом всех процедур, предусмотренных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spacing w:before="220"/>
        <w:ind w:firstLine="540"/>
        <w:jc w:val="both"/>
        <w:rPr>
          <w:color w:val="000000" w:themeColor="text1"/>
        </w:rPr>
      </w:pPr>
      <w:r w:rsidRPr="00F07327">
        <w:rPr>
          <w:color w:val="000000" w:themeColor="text1"/>
        </w:rPr>
        <w:t>б) осуществляет оценку готовности цифрового единого плана к мониторингу (далее - оценка готовности единого плана к мониторингу);</w:t>
      </w:r>
    </w:p>
    <w:p w:rsidR="00F07327" w:rsidRPr="00F07327" w:rsidRDefault="00F07327">
      <w:pPr>
        <w:pStyle w:val="ConsPlusNormal"/>
        <w:spacing w:before="220"/>
        <w:ind w:firstLine="540"/>
        <w:jc w:val="both"/>
        <w:rPr>
          <w:color w:val="000000" w:themeColor="text1"/>
        </w:rPr>
      </w:pPr>
      <w:r w:rsidRPr="00F07327">
        <w:rPr>
          <w:color w:val="000000" w:themeColor="text1"/>
        </w:rPr>
        <w:t>в) обеспечивает координацию процессов мониторинга реализации единого плана в системе "Управление" (при участии офиса планирования и управления изменениями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г) обеспечивает организацию мониторинга реализации единого плана, контроля соответствия содержания единого плана установленным требованиям при его разработке и управлении изменениями (при участии офиса планирования и управления изменениями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д) участвует в мониторинге устранения (минимизации) стратегических рисков;</w:t>
      </w:r>
    </w:p>
    <w:p w:rsidR="00F07327" w:rsidRPr="00F07327" w:rsidRDefault="00F07327">
      <w:pPr>
        <w:pStyle w:val="ConsPlusNormal"/>
        <w:spacing w:before="220"/>
        <w:ind w:firstLine="540"/>
        <w:jc w:val="both"/>
        <w:rPr>
          <w:color w:val="000000" w:themeColor="text1"/>
        </w:rPr>
      </w:pPr>
      <w:r w:rsidRPr="00F07327">
        <w:rPr>
          <w:color w:val="000000" w:themeColor="text1"/>
        </w:rPr>
        <w:t>е) участвует в формировании функциональных требований, в создании, сопровождении, эксплуатации (в том числе осуществляет анализ и контроль качества данных) и развитии системы "Электронный бюджет", системы "Управление", системы статистических данных;</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ж) участвует (совместно с офисом координации и сопровождения реализации единого плана) в координации вопросов, связанных с </w:t>
      </w:r>
      <w:proofErr w:type="spellStart"/>
      <w:r w:rsidRPr="00F07327">
        <w:rPr>
          <w:color w:val="000000" w:themeColor="text1"/>
        </w:rPr>
        <w:t>цифровизацией</w:t>
      </w:r>
      <w:proofErr w:type="spellEnd"/>
      <w:r w:rsidRPr="00F07327">
        <w:rPr>
          <w:color w:val="000000" w:themeColor="text1"/>
        </w:rPr>
        <w:t xml:space="preserve"> единого плана в системе "Управление", системе "Электронный бюджет" и системе статистических данных;</w:t>
      </w:r>
    </w:p>
    <w:p w:rsidR="00F07327" w:rsidRPr="00F07327" w:rsidRDefault="00F07327">
      <w:pPr>
        <w:pStyle w:val="ConsPlusNormal"/>
        <w:spacing w:before="220"/>
        <w:ind w:firstLine="540"/>
        <w:jc w:val="both"/>
        <w:rPr>
          <w:color w:val="000000" w:themeColor="text1"/>
        </w:rPr>
      </w:pPr>
      <w:r w:rsidRPr="00F07327">
        <w:rPr>
          <w:color w:val="000000" w:themeColor="text1"/>
        </w:rPr>
        <w:t>з) вносит на рассмотрение кураторов показателей и (или) коллегиальных органов, сформированных под их председательством, председателя президиума Совета, президиума Совета результаты анализа реализации параметров инструментов достижения единого плана (при необходимости), а также предложения по корректировке и повышению эффективности их реализации, по целесообразности установления прокси-показателей (при необходимости);</w:t>
      </w:r>
    </w:p>
    <w:p w:rsidR="00F07327" w:rsidRPr="00F07327" w:rsidRDefault="00F07327">
      <w:pPr>
        <w:pStyle w:val="ConsPlusNormal"/>
        <w:spacing w:before="220"/>
        <w:ind w:firstLine="540"/>
        <w:jc w:val="both"/>
        <w:rPr>
          <w:color w:val="000000" w:themeColor="text1"/>
        </w:rPr>
      </w:pPr>
      <w:r w:rsidRPr="00F07327">
        <w:rPr>
          <w:color w:val="000000" w:themeColor="text1"/>
        </w:rPr>
        <w:t>и) формирует позицию на предложение ответственного исполнителя о формировании прокси-показателей с иной периодичностью, отличной от ежемесячной, или их отсутствии;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к) осуществляет мониторинг организации процедур, предусмотренных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spacing w:before="220"/>
        <w:ind w:firstLine="540"/>
        <w:jc w:val="both"/>
        <w:rPr>
          <w:color w:val="000000" w:themeColor="text1"/>
        </w:rPr>
      </w:pPr>
      <w:r w:rsidRPr="00F07327">
        <w:rPr>
          <w:color w:val="000000" w:themeColor="text1"/>
        </w:rPr>
        <w:t>л) осуществляет координацию мониторинга решения операционных рисков достижения единого плана и его отдельных параметров и их снятия, решения инцидентов и проблем достижения показателей;</w:t>
      </w:r>
    </w:p>
    <w:p w:rsidR="00F07327" w:rsidRPr="00F07327" w:rsidRDefault="00F07327">
      <w:pPr>
        <w:pStyle w:val="ConsPlusNormal"/>
        <w:spacing w:before="220"/>
        <w:ind w:firstLine="540"/>
        <w:jc w:val="both"/>
        <w:rPr>
          <w:color w:val="000000" w:themeColor="text1"/>
        </w:rPr>
      </w:pPr>
      <w:r w:rsidRPr="00F07327">
        <w:rPr>
          <w:color w:val="000000" w:themeColor="text1"/>
        </w:rPr>
        <w:t>м) несет ответственность за исполнение функций, предусмотренных настоящим документом, перед Заместителем Председателя Правительства Российской Федерации - Руководителем Аппарата Правительства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н) выполняет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XIII. Офис планирования и управления изменениями</w:t>
      </w:r>
    </w:p>
    <w:p w:rsidR="00F07327" w:rsidRPr="00F07327" w:rsidRDefault="00F07327">
      <w:pPr>
        <w:pStyle w:val="ConsPlusTitle"/>
        <w:jc w:val="center"/>
        <w:rPr>
          <w:color w:val="000000" w:themeColor="text1"/>
        </w:rPr>
      </w:pPr>
      <w:r w:rsidRPr="00F07327">
        <w:rPr>
          <w:color w:val="000000" w:themeColor="text1"/>
        </w:rPr>
        <w:t>единого плана</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bookmarkStart w:id="80" w:name="P836"/>
      <w:bookmarkEnd w:id="80"/>
      <w:r w:rsidRPr="00F07327">
        <w:rPr>
          <w:color w:val="000000" w:themeColor="text1"/>
        </w:rPr>
        <w:t>22. Офис планирования и управления изменениями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а) осуществляет в отношении инструментов достижения единого плана функции, предусмотренные </w:t>
      </w:r>
      <w:hyperlink r:id="rId73">
        <w:r w:rsidRPr="00F07327">
          <w:rPr>
            <w:color w:val="000000" w:themeColor="text1"/>
          </w:rPr>
          <w:t>Положением</w:t>
        </w:r>
      </w:hyperlink>
      <w:r w:rsidRPr="00F07327">
        <w:rPr>
          <w:color w:val="000000" w:themeColor="text1"/>
        </w:rPr>
        <w:t xml:space="preserve"> о проектной деятельности, </w:t>
      </w:r>
      <w:hyperlink r:id="rId74">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r w:rsidRPr="00F07327">
        <w:rPr>
          <w:color w:val="000000" w:themeColor="text1"/>
        </w:rPr>
        <w:t>б) обеспечивает своевременность и качество разработки и корректировки единого плана, включая обеспечение полноты и достаточности показателей единого плана для достижения параметров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в) осуществляет оценку полноты и достаточности показателей единого плана и формирует соответствующие результаты оценки в системе статистических данных (при участии офиса координации мониторинга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г) осуществляет в отношении показателей единого плана, не включенных в инструменты достижения единого плана, и их прокси-показателей процедуры и функции, выполняемые по отношению к показателям единого плана и отнесенные к его полномочиям;</w:t>
      </w:r>
    </w:p>
    <w:p w:rsidR="00F07327" w:rsidRPr="00F07327" w:rsidRDefault="00F07327">
      <w:pPr>
        <w:pStyle w:val="ConsPlusNormal"/>
        <w:spacing w:before="220"/>
        <w:ind w:firstLine="540"/>
        <w:jc w:val="both"/>
        <w:rPr>
          <w:color w:val="000000" w:themeColor="text1"/>
        </w:rPr>
      </w:pPr>
      <w:r w:rsidRPr="00F07327">
        <w:rPr>
          <w:color w:val="000000" w:themeColor="text1"/>
        </w:rPr>
        <w:t>д) формирует позицию на предложения ответственных исполнителей по отнесению показателей единого плана к показателям единого плана, не включенным в инструменты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е) осуществляет формирование позиции о полноте и достаточности мероприятий (результатов) с учетом оценок полноты и достаточности мероприятий (результатов), обеспечивающих достижение показателей единого плана, сформированных ответственными исполнителями при формировании и изменении единого плана в рамках подготовки отчета о рисках </w:t>
      </w:r>
      <w:proofErr w:type="spellStart"/>
      <w:r w:rsidRPr="00F07327">
        <w:rPr>
          <w:color w:val="000000" w:themeColor="text1"/>
        </w:rPr>
        <w:t>недостижения</w:t>
      </w:r>
      <w:proofErr w:type="spellEnd"/>
      <w:r w:rsidRPr="00F07327">
        <w:rPr>
          <w:color w:val="000000" w:themeColor="text1"/>
        </w:rPr>
        <w:t xml:space="preserve"> показателей единого плана (при участии офиса координации мониторинга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ж) осуществляет иные процедуры в соответствии с решениями президиума Совета и председателя президиума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з) формирует методические разъяснения по обеспечению оценки полноты и достаточности мероприятий (результатов);</w:t>
      </w:r>
    </w:p>
    <w:p w:rsidR="00F07327" w:rsidRPr="00F07327" w:rsidRDefault="00F07327">
      <w:pPr>
        <w:pStyle w:val="ConsPlusNormal"/>
        <w:spacing w:before="220"/>
        <w:ind w:firstLine="540"/>
        <w:jc w:val="both"/>
        <w:rPr>
          <w:color w:val="000000" w:themeColor="text1"/>
        </w:rPr>
      </w:pPr>
      <w:r w:rsidRPr="00F07327">
        <w:rPr>
          <w:color w:val="000000" w:themeColor="text1"/>
        </w:rPr>
        <w:t>и) участвует в формировании предложений по внебюджетным источникам финансового обеспечения мероприятий (результатов), мероприятий (результатов), не обеспеченных финансированием, в том числе в рамках рассмотрения соответствующих единых запросов на изменение национальных проектов и государственных программ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к) при формировании и изменении единого плана формирует позицию на предложения ответственных исполнителей об определении иных инструментов, обеспечивающих достижение показателей единого плана, и (или) о включении мероприятий (результатов) иных инструментов, обеспечивающих достижение показателей единого плана, в состав национальных проектов и государственных программ Российской Федерации для их отражения в цифровом едином плане;</w:t>
      </w:r>
    </w:p>
    <w:p w:rsidR="00F07327" w:rsidRPr="00F07327" w:rsidRDefault="00F07327">
      <w:pPr>
        <w:pStyle w:val="ConsPlusNormal"/>
        <w:spacing w:before="220"/>
        <w:ind w:firstLine="540"/>
        <w:jc w:val="both"/>
        <w:rPr>
          <w:color w:val="000000" w:themeColor="text1"/>
        </w:rPr>
      </w:pPr>
      <w:r w:rsidRPr="00F07327">
        <w:rPr>
          <w:color w:val="000000" w:themeColor="text1"/>
        </w:rPr>
        <w:t>л) формирует позицию на предложение ответственного исполнителя о формировании прокси-показателей с иной периодичностью, отличной от ежемесячной, или их отсутствии;</w:t>
      </w:r>
    </w:p>
    <w:p w:rsidR="00F07327" w:rsidRPr="00F07327" w:rsidRDefault="00F07327">
      <w:pPr>
        <w:pStyle w:val="ConsPlusNormal"/>
        <w:spacing w:before="220"/>
        <w:ind w:firstLine="540"/>
        <w:jc w:val="both"/>
        <w:rPr>
          <w:color w:val="000000" w:themeColor="text1"/>
        </w:rPr>
      </w:pPr>
      <w:r w:rsidRPr="00F07327">
        <w:rPr>
          <w:color w:val="000000" w:themeColor="text1"/>
        </w:rPr>
        <w:t>м) осуществляет формирование, контроль и управление изменениями утверждаемой части единого плана (при участии офиса координации мониторинга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н) осуществляет методологическое обеспечение формирования, контроля и управления изменениями утверждаемой части единого плана (при участии методологического офиса);</w:t>
      </w:r>
    </w:p>
    <w:p w:rsidR="00F07327" w:rsidRPr="00F07327" w:rsidRDefault="00F07327">
      <w:pPr>
        <w:pStyle w:val="ConsPlusNormal"/>
        <w:spacing w:before="220"/>
        <w:ind w:firstLine="540"/>
        <w:jc w:val="both"/>
        <w:rPr>
          <w:color w:val="000000" w:themeColor="text1"/>
        </w:rPr>
      </w:pPr>
      <w:r w:rsidRPr="00F07327">
        <w:rPr>
          <w:color w:val="000000" w:themeColor="text1"/>
        </w:rPr>
        <w:t>о) осуществляет разработку и включение в единые методические рекомендации методических разъяснений о порядке формирования ответственными исполнителями позиции о полноте и достаточности мероприятий (результатов), необходимых для достижения показателей единого плана, а также методических рекомендаций в части: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порядка осуществления процедур, установленных </w:t>
      </w:r>
      <w:hyperlink w:anchor="P169">
        <w:r w:rsidRPr="00F07327">
          <w:rPr>
            <w:color w:val="000000" w:themeColor="text1"/>
          </w:rPr>
          <w:t>пунктом 35</w:t>
        </w:r>
      </w:hyperlink>
      <w:r w:rsidRPr="00F07327">
        <w:rPr>
          <w:color w:val="000000" w:themeColor="text1"/>
        </w:rPr>
        <w:t xml:space="preserve"> Положения о системе управления единым планом, при формировании и изменении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порядка определения, ведения, изменения факторов, ведения реестра факторов, а также осуществления связи показателей единого плана, их факторов, общественно значимых результатов (задач) и мероприятий (результатов) единого плана при формировании и изменении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п) обеспечивает осуществление связи показателей единого плана, их факторов, общественно значимых результатов (задач) и мероприятий (результатов) единого плана при формировании и изменении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р) осуществляет координацию деятельности федеральных органов исполнительной власти, иных государственных органов и организаций в части разработки утверждаемой части единого плана, а также при подготовке проекта изменений утверждаемой части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с) осуществляет анализ изменений единого плана (при участии офиса координации мониторинга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т) осуществляет проведение оценок единых запросов на изменение национальных проектов, единых запросов на изменение государственных программ Российской Федерации, предусматривающих изменения параметров единого плана и (или) изменения параметров инструментов достижения единого плана, влияющие на изменения параметров единого плана в соответствии с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 </w:t>
      </w:r>
      <w:hyperlink r:id="rId75">
        <w:r w:rsidRPr="00F07327">
          <w:rPr>
            <w:color w:val="000000" w:themeColor="text1"/>
          </w:rPr>
          <w:t>Положением</w:t>
        </w:r>
      </w:hyperlink>
      <w:r w:rsidRPr="00F07327">
        <w:rPr>
          <w:color w:val="000000" w:themeColor="text1"/>
        </w:rPr>
        <w:t xml:space="preserve"> о проектной деятельности, </w:t>
      </w:r>
      <w:hyperlink r:id="rId76">
        <w:r w:rsidRPr="00F07327">
          <w:rPr>
            <w:color w:val="000000" w:themeColor="text1"/>
          </w:rPr>
          <w:t>Положением</w:t>
        </w:r>
      </w:hyperlink>
      <w:r w:rsidRPr="00F07327">
        <w:rPr>
          <w:color w:val="000000" w:themeColor="text1"/>
        </w:rPr>
        <w:t xml:space="preserve"> о системе управления государственными программами;</w:t>
      </w:r>
    </w:p>
    <w:p w:rsidR="00F07327" w:rsidRPr="00F07327" w:rsidRDefault="00F07327">
      <w:pPr>
        <w:pStyle w:val="ConsPlusNormal"/>
        <w:spacing w:before="220"/>
        <w:ind w:firstLine="540"/>
        <w:jc w:val="both"/>
        <w:rPr>
          <w:color w:val="000000" w:themeColor="text1"/>
        </w:rPr>
      </w:pPr>
      <w:r w:rsidRPr="00F07327">
        <w:rPr>
          <w:color w:val="000000" w:themeColor="text1"/>
        </w:rPr>
        <w:t>у) подготавливает предложения по формированию функциональных требований и развитию системы "Управление", системы "Электронный бюджет" и системы статистических данных в части функций, предусмотренных настоящим пунктом;</w:t>
      </w:r>
    </w:p>
    <w:p w:rsidR="00F07327" w:rsidRPr="00F07327" w:rsidRDefault="00F07327">
      <w:pPr>
        <w:pStyle w:val="ConsPlusNormal"/>
        <w:spacing w:before="220"/>
        <w:ind w:firstLine="540"/>
        <w:jc w:val="both"/>
        <w:rPr>
          <w:color w:val="000000" w:themeColor="text1"/>
        </w:rPr>
      </w:pPr>
      <w:r w:rsidRPr="00F07327">
        <w:rPr>
          <w:color w:val="000000" w:themeColor="text1"/>
        </w:rPr>
        <w:t>ф) несет ответственность за исполнение функций, предусмотренных настоящим документом, перед Заместителем Председателя Правительства Российской Федерации, определенным ответственным за координацию деятельности по вопросам организации разработки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х) выполняет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XIV. Офис управления стратегическими рисками единого плана</w:t>
      </w:r>
    </w:p>
    <w:p w:rsidR="00F07327" w:rsidRPr="00F07327" w:rsidRDefault="00F07327">
      <w:pPr>
        <w:pStyle w:val="ConsPlusNormal"/>
        <w:jc w:val="center"/>
        <w:rPr>
          <w:color w:val="000000" w:themeColor="text1"/>
        </w:rPr>
      </w:pPr>
    </w:p>
    <w:p w:rsidR="00F07327" w:rsidRPr="00F07327" w:rsidRDefault="00F07327">
      <w:pPr>
        <w:pStyle w:val="ConsPlusNormal"/>
        <w:ind w:firstLine="540"/>
        <w:jc w:val="both"/>
        <w:rPr>
          <w:color w:val="000000" w:themeColor="text1"/>
        </w:rPr>
      </w:pPr>
      <w:bookmarkStart w:id="81" w:name="P863"/>
      <w:bookmarkEnd w:id="81"/>
      <w:r w:rsidRPr="00F07327">
        <w:rPr>
          <w:color w:val="000000" w:themeColor="text1"/>
        </w:rPr>
        <w:t>23. Офис управления стратегическими рисками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а) осуществляет методологическое обеспечение управления стратегическими рисками (при участии методологического офиса);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б) обеспечивает выявление и анализ стратегических рисков, организацию работы по устранению (минимизации) выявленных стратегических рисков, а также рассмотрение предложений ответственных исполнителей по мерам реагирования на выявленные стратегические риски и риски </w:t>
      </w:r>
      <w:proofErr w:type="spellStart"/>
      <w:r w:rsidRPr="00F07327">
        <w:rPr>
          <w:color w:val="000000" w:themeColor="text1"/>
        </w:rPr>
        <w:t>недостижения</w:t>
      </w:r>
      <w:proofErr w:type="spellEnd"/>
      <w:r w:rsidRPr="00F07327">
        <w:rPr>
          <w:color w:val="000000" w:themeColor="text1"/>
        </w:rPr>
        <w:t xml:space="preserve"> показателей единого плана (при необходимости);</w:t>
      </w:r>
    </w:p>
    <w:p w:rsidR="00F07327" w:rsidRPr="00F07327" w:rsidRDefault="00F07327">
      <w:pPr>
        <w:pStyle w:val="ConsPlusNormal"/>
        <w:spacing w:before="220"/>
        <w:ind w:firstLine="540"/>
        <w:jc w:val="both"/>
        <w:rPr>
          <w:color w:val="000000" w:themeColor="text1"/>
        </w:rPr>
      </w:pPr>
      <w:r w:rsidRPr="00F07327">
        <w:rPr>
          <w:color w:val="000000" w:themeColor="text1"/>
        </w:rPr>
        <w:t>в) обеспечивает мониторинг решения стратегических рисков реализации единого плана и контроль их снятия (при участии офиса координации мониторинга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г) формирует прогноз достижения показателей единого плана в части показателей единого плана, включенных в прогноз социально-экономического развития Российской Федерации, показателей единого плана, непосредственно связанных с прогнозом социально-экономического развития Российской Федерации на среднесрочный период, в порядке и в сроки, предусмотренные для подготовки прогноза социально-экономического развития Российской Федерации на среднесрочный период;</w:t>
      </w:r>
    </w:p>
    <w:p w:rsidR="00F07327" w:rsidRPr="00F07327" w:rsidRDefault="00F07327">
      <w:pPr>
        <w:pStyle w:val="ConsPlusNormal"/>
        <w:spacing w:before="220"/>
        <w:ind w:firstLine="540"/>
        <w:jc w:val="both"/>
        <w:rPr>
          <w:color w:val="000000" w:themeColor="text1"/>
        </w:rPr>
      </w:pPr>
      <w:r w:rsidRPr="00F07327">
        <w:rPr>
          <w:color w:val="000000" w:themeColor="text1"/>
        </w:rPr>
        <w:t>д) подготавливает предложения по формированию функциональных требований и развитию системы "Управление", системы "Электронный бюджет" и системы статистических данных в части функций, предусмотренных настоящим пунктом;</w:t>
      </w:r>
    </w:p>
    <w:p w:rsidR="00F07327" w:rsidRPr="00F07327" w:rsidRDefault="00F07327">
      <w:pPr>
        <w:pStyle w:val="ConsPlusNormal"/>
        <w:spacing w:before="220"/>
        <w:ind w:firstLine="540"/>
        <w:jc w:val="both"/>
        <w:rPr>
          <w:color w:val="000000" w:themeColor="text1"/>
        </w:rPr>
      </w:pPr>
      <w:r w:rsidRPr="00F07327">
        <w:rPr>
          <w:color w:val="000000" w:themeColor="text1"/>
        </w:rPr>
        <w:t>е) осуществляет разработку и включение в единые методические рекомендации методических рекомендаций по управлению, мониторингу, оценке стратегических рисков реализации единого плана, а также организации работы по снятию выявленных стратегических рисков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ж) несет ответственность за исполнение функций, предусмотренных настоящим документом, перед Заместителем Председателя Правительства Российской Федерации, определенным ответственным за работу со стратегическими рисками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з) выполняет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XV. Офис управления операционными рисками и инцидентами</w:t>
      </w:r>
    </w:p>
    <w:p w:rsidR="00F07327" w:rsidRPr="00F07327" w:rsidRDefault="00F07327">
      <w:pPr>
        <w:pStyle w:val="ConsPlusTitle"/>
        <w:jc w:val="center"/>
        <w:rPr>
          <w:color w:val="000000" w:themeColor="text1"/>
        </w:rPr>
      </w:pPr>
      <w:r w:rsidRPr="00F07327">
        <w:rPr>
          <w:color w:val="000000" w:themeColor="text1"/>
        </w:rPr>
        <w:t>единого плана</w:t>
      </w:r>
    </w:p>
    <w:p w:rsidR="00F07327" w:rsidRPr="00F07327" w:rsidRDefault="00F07327">
      <w:pPr>
        <w:pStyle w:val="ConsPlusNormal"/>
        <w:jc w:val="center"/>
        <w:rPr>
          <w:color w:val="000000" w:themeColor="text1"/>
        </w:rPr>
      </w:pPr>
    </w:p>
    <w:p w:rsidR="00F07327" w:rsidRPr="00F07327" w:rsidRDefault="00F07327">
      <w:pPr>
        <w:pStyle w:val="ConsPlusNormal"/>
        <w:ind w:firstLine="540"/>
        <w:jc w:val="both"/>
        <w:rPr>
          <w:color w:val="000000" w:themeColor="text1"/>
        </w:rPr>
      </w:pPr>
      <w:bookmarkStart w:id="82" w:name="P876"/>
      <w:bookmarkEnd w:id="82"/>
      <w:r w:rsidRPr="00F07327">
        <w:rPr>
          <w:color w:val="000000" w:themeColor="text1"/>
        </w:rPr>
        <w:t>24. Офис управления операционными рисками и инцидентами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а) осуществляет организационное, информационно-аналитическое и экспертное обеспечение деятельности методологического офиса, офиса координации мониторинга единого плана и офиса координации и сопровождения реализации единого плана при осуществлении ими функций, определенных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spacing w:before="220"/>
        <w:ind w:firstLine="540"/>
        <w:jc w:val="both"/>
        <w:rPr>
          <w:color w:val="000000" w:themeColor="text1"/>
        </w:rPr>
      </w:pPr>
      <w:r w:rsidRPr="00F07327">
        <w:rPr>
          <w:color w:val="000000" w:themeColor="text1"/>
        </w:rPr>
        <w:t>б) осуществляет методологическое обеспечение управления операционными рисками (при участии методологического офиса);</w:t>
      </w:r>
    </w:p>
    <w:p w:rsidR="00F07327" w:rsidRPr="00F07327" w:rsidRDefault="00F07327">
      <w:pPr>
        <w:pStyle w:val="ConsPlusNormal"/>
        <w:spacing w:before="220"/>
        <w:ind w:firstLine="540"/>
        <w:jc w:val="both"/>
        <w:rPr>
          <w:color w:val="000000" w:themeColor="text1"/>
        </w:rPr>
      </w:pPr>
      <w:r w:rsidRPr="00F07327">
        <w:rPr>
          <w:color w:val="000000" w:themeColor="text1"/>
        </w:rPr>
        <w:t>в) обеспечивает мониторинг процесса управления операционными рисками достижения единого плана, обоснованности их отклонения и снятия;</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г) представляет позицию в целях выполнения функции, предусмотренной </w:t>
      </w:r>
      <w:hyperlink w:anchor="P784">
        <w:r w:rsidRPr="00F07327">
          <w:rPr>
            <w:color w:val="000000" w:themeColor="text1"/>
          </w:rPr>
          <w:t>подпунктом "б" пункта 18</w:t>
        </w:r>
      </w:hyperlink>
      <w:r w:rsidRPr="00F07327">
        <w:rPr>
          <w:color w:val="000000" w:themeColor="text1"/>
        </w:rPr>
        <w:t xml:space="preserve"> настоящего документа;</w:t>
      </w:r>
    </w:p>
    <w:p w:rsidR="00F07327" w:rsidRPr="00F07327" w:rsidRDefault="00F07327">
      <w:pPr>
        <w:pStyle w:val="ConsPlusNormal"/>
        <w:spacing w:before="220"/>
        <w:ind w:firstLine="540"/>
        <w:jc w:val="both"/>
        <w:rPr>
          <w:color w:val="000000" w:themeColor="text1"/>
        </w:rPr>
      </w:pPr>
      <w:r w:rsidRPr="00F07327">
        <w:rPr>
          <w:color w:val="000000" w:themeColor="text1"/>
        </w:rPr>
        <w:t>д) участвует в методологическом обеспечении управления инцидентами;</w:t>
      </w:r>
    </w:p>
    <w:p w:rsidR="00F07327" w:rsidRPr="00F07327" w:rsidRDefault="00F07327">
      <w:pPr>
        <w:pStyle w:val="ConsPlusNormal"/>
        <w:spacing w:before="220"/>
        <w:ind w:firstLine="540"/>
        <w:jc w:val="both"/>
        <w:rPr>
          <w:color w:val="000000" w:themeColor="text1"/>
        </w:rPr>
      </w:pPr>
      <w:r w:rsidRPr="00F07327">
        <w:rPr>
          <w:color w:val="000000" w:themeColor="text1"/>
        </w:rPr>
        <w:t>е) обеспечивает мониторинг процесса управления инцидентами, выявляемыми в ходе реализации единого плана (при участии офиса координации мониторинга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ж) подготавливает предложения по формированию функциональных требований и развитию системы "Управление", системы "Электронный бюджет" и системы статистических данных в части функций, предусмотренных настоящим пунктом;</w:t>
      </w:r>
    </w:p>
    <w:p w:rsidR="00F07327" w:rsidRPr="00F07327" w:rsidRDefault="00F07327">
      <w:pPr>
        <w:pStyle w:val="ConsPlusNormal"/>
        <w:spacing w:before="220"/>
        <w:ind w:firstLine="540"/>
        <w:jc w:val="both"/>
        <w:rPr>
          <w:color w:val="000000" w:themeColor="text1"/>
        </w:rPr>
      </w:pPr>
      <w:r w:rsidRPr="00F07327">
        <w:rPr>
          <w:color w:val="000000" w:themeColor="text1"/>
        </w:rPr>
        <w:t>з) несет ответственность за исполнение функций, предусмотренных настоящим документом, перед офисом координации и сопровождения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и) выполняет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XVI. Офис анализа проблем достижения показателей единого</w:t>
      </w:r>
    </w:p>
    <w:p w:rsidR="00F07327" w:rsidRPr="00F07327" w:rsidRDefault="00F07327">
      <w:pPr>
        <w:pStyle w:val="ConsPlusTitle"/>
        <w:jc w:val="center"/>
        <w:rPr>
          <w:color w:val="000000" w:themeColor="text1"/>
        </w:rPr>
      </w:pPr>
      <w:r w:rsidRPr="00F07327">
        <w:rPr>
          <w:color w:val="000000" w:themeColor="text1"/>
        </w:rPr>
        <w:t>плана, параметров инструментов единого плана</w:t>
      </w:r>
    </w:p>
    <w:p w:rsidR="00F07327" w:rsidRPr="00F07327" w:rsidRDefault="00F07327">
      <w:pPr>
        <w:pStyle w:val="ConsPlusNormal"/>
        <w:jc w:val="center"/>
        <w:rPr>
          <w:color w:val="000000" w:themeColor="text1"/>
        </w:rPr>
      </w:pPr>
    </w:p>
    <w:p w:rsidR="00F07327" w:rsidRPr="00F07327" w:rsidRDefault="00F07327">
      <w:pPr>
        <w:pStyle w:val="ConsPlusNormal"/>
        <w:ind w:firstLine="540"/>
        <w:jc w:val="both"/>
        <w:rPr>
          <w:color w:val="000000" w:themeColor="text1"/>
        </w:rPr>
      </w:pPr>
      <w:bookmarkStart w:id="83" w:name="P890"/>
      <w:bookmarkEnd w:id="83"/>
      <w:r w:rsidRPr="00F07327">
        <w:rPr>
          <w:color w:val="000000" w:themeColor="text1"/>
        </w:rPr>
        <w:t>25. Офис анализа проблем достижения показателей единого плана, параметров инструментов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а) осуществляет организационное, информационно-аналитическое и экспертное обеспечение деятельности методологического офиса, офиса координации мониторинга единого плана и офиса координации и сопровождения реализации единого плана при осуществлении ими функций, определенных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spacing w:before="220"/>
        <w:ind w:firstLine="540"/>
        <w:jc w:val="both"/>
        <w:rPr>
          <w:color w:val="000000" w:themeColor="text1"/>
        </w:rPr>
      </w:pPr>
      <w:r w:rsidRPr="00F07327">
        <w:rPr>
          <w:color w:val="000000" w:themeColor="text1"/>
        </w:rPr>
        <w:t>б) участвует в методологическом обеспечении управления проблемами достижения показателей;</w:t>
      </w:r>
    </w:p>
    <w:p w:rsidR="00F07327" w:rsidRPr="00F07327" w:rsidRDefault="00F07327">
      <w:pPr>
        <w:pStyle w:val="ConsPlusNormal"/>
        <w:spacing w:before="220"/>
        <w:ind w:firstLine="540"/>
        <w:jc w:val="both"/>
        <w:rPr>
          <w:color w:val="000000" w:themeColor="text1"/>
        </w:rPr>
      </w:pPr>
      <w:r w:rsidRPr="00F07327">
        <w:rPr>
          <w:color w:val="000000" w:themeColor="text1"/>
        </w:rPr>
        <w:t>в) осуществляет анализ инцидентов показателей единого плана и выявление объективных причин, приведших к их возникновению;</w:t>
      </w:r>
    </w:p>
    <w:p w:rsidR="00F07327" w:rsidRPr="00F07327" w:rsidRDefault="00F07327">
      <w:pPr>
        <w:pStyle w:val="ConsPlusNormal"/>
        <w:spacing w:before="220"/>
        <w:ind w:firstLine="540"/>
        <w:jc w:val="both"/>
        <w:rPr>
          <w:color w:val="000000" w:themeColor="text1"/>
        </w:rPr>
      </w:pPr>
      <w:r w:rsidRPr="00F07327">
        <w:rPr>
          <w:color w:val="000000" w:themeColor="text1"/>
        </w:rPr>
        <w:t>г) оказывает содействие ответственным исполнителям по устранению выявленных проблем достижения показателей, в том числе проводит оценку качества планов мер по решению инцидентов показателей реализации единого плана, а также оказывает (при необходимости) содействие в их разработке и обеспечении в последующих периодах достижения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д) формирует методические рекомендации осуществления прогноза достижения показателей единого плана, не относящихся к показателям единого плана, включенным в прогноз социально-экономического развития Российской Федерации на среднесрочный период и показателям единого плана, непосредственно связанным с ним;</w:t>
      </w:r>
    </w:p>
    <w:p w:rsidR="00F07327" w:rsidRPr="00F07327" w:rsidRDefault="00F07327">
      <w:pPr>
        <w:pStyle w:val="ConsPlusNormal"/>
        <w:spacing w:before="220"/>
        <w:ind w:firstLine="540"/>
        <w:jc w:val="both"/>
        <w:rPr>
          <w:color w:val="000000" w:themeColor="text1"/>
        </w:rPr>
      </w:pPr>
      <w:r w:rsidRPr="00F07327">
        <w:rPr>
          <w:color w:val="000000" w:themeColor="text1"/>
        </w:rPr>
        <w:t>е) осуществляет прогноз достижения показателей единого плана, не относящихся к показателям единого плана, включенным в прогноз социально-экономического развития Российской Федерации на среднесрочный период и показателям единого плана, непосредственно связанным с ним;</w:t>
      </w:r>
    </w:p>
    <w:p w:rsidR="00F07327" w:rsidRPr="00F07327" w:rsidRDefault="00F07327">
      <w:pPr>
        <w:pStyle w:val="ConsPlusNormal"/>
        <w:spacing w:before="220"/>
        <w:ind w:firstLine="540"/>
        <w:jc w:val="both"/>
        <w:rPr>
          <w:color w:val="000000" w:themeColor="text1"/>
        </w:rPr>
      </w:pPr>
      <w:r w:rsidRPr="00F07327">
        <w:rPr>
          <w:color w:val="000000" w:themeColor="text1"/>
        </w:rPr>
        <w:t>ж) участвует в подготовке предложений по формированию функциональных требований и развитию системы "Управление", системы "Электронный бюджет" и системы статистических данных в части функций, предусмотренных настоящим пунктом;</w:t>
      </w:r>
    </w:p>
    <w:p w:rsidR="00F07327" w:rsidRPr="00F07327" w:rsidRDefault="00F07327">
      <w:pPr>
        <w:pStyle w:val="ConsPlusNormal"/>
        <w:spacing w:before="220"/>
        <w:ind w:firstLine="540"/>
        <w:jc w:val="both"/>
        <w:rPr>
          <w:color w:val="000000" w:themeColor="text1"/>
        </w:rPr>
      </w:pPr>
      <w:r w:rsidRPr="00F07327">
        <w:rPr>
          <w:color w:val="000000" w:themeColor="text1"/>
        </w:rPr>
        <w:t>з) в установленном порядке несет ответственность за исполнение функций, предусмотренных настоящим документом, перед офисом координации и сопровождения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и) выполняет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 xml:space="preserve">XVII. Офис </w:t>
      </w:r>
      <w:proofErr w:type="spellStart"/>
      <w:r w:rsidRPr="00F07327">
        <w:rPr>
          <w:color w:val="000000" w:themeColor="text1"/>
        </w:rPr>
        <w:t>цифровизации</w:t>
      </w:r>
      <w:proofErr w:type="spellEnd"/>
      <w:r w:rsidRPr="00F07327">
        <w:rPr>
          <w:color w:val="000000" w:themeColor="text1"/>
        </w:rPr>
        <w:t xml:space="preserve"> единого плана</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bookmarkStart w:id="84" w:name="P903"/>
      <w:bookmarkEnd w:id="84"/>
      <w:r w:rsidRPr="00F07327">
        <w:rPr>
          <w:color w:val="000000" w:themeColor="text1"/>
        </w:rPr>
        <w:t xml:space="preserve">26. Офис </w:t>
      </w:r>
      <w:proofErr w:type="spellStart"/>
      <w:r w:rsidRPr="00F07327">
        <w:rPr>
          <w:color w:val="000000" w:themeColor="text1"/>
        </w:rPr>
        <w:t>цифровизации</w:t>
      </w:r>
      <w:proofErr w:type="spellEnd"/>
      <w:r w:rsidRPr="00F07327">
        <w:rPr>
          <w:color w:val="000000" w:themeColor="text1"/>
        </w:rPr>
        <w:t xml:space="preserve">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а) осуществляет организационное, информационно-аналитическое и экспертное обеспечение деятельности методологического офиса, офиса координации мониторинга единого плана и офиса координации и сопровождения реализации единого плана при осуществлении ими функций, определенных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 в том числе обеспечение исполнения функций офиса координации мониторинга единого плана в части участия в формировании функциональных требований, в создании, сопровождении, эксплуатации (в том числе осуществлении анализа качества данных) и развитии системы "Электронный бюджет", системы "Управление", системы статистических данных в рамках полномочий офиса координации мониторинга единого плана, установленных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 и настоящим документом;</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б) осуществляет сбор, консолидацию и обработку предложений по вопросам, связанным с автоматизацией процессов, предусмотренных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 в том числе предложений по формированию функциональных требований и развитию системы "Управление", системы "Электронный бюджет" и системы статистических данных;</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 осуществляет оценку соответствия функционала системы "Электронный бюджет", системы "Управление", системы статистических данных требованиям </w:t>
      </w:r>
      <w:hyperlink w:anchor="P45">
        <w:r w:rsidRPr="00F07327">
          <w:rPr>
            <w:color w:val="000000" w:themeColor="text1"/>
          </w:rPr>
          <w:t>Положения</w:t>
        </w:r>
      </w:hyperlink>
      <w:r w:rsidRPr="00F07327">
        <w:rPr>
          <w:color w:val="000000" w:themeColor="text1"/>
        </w:rPr>
        <w:t xml:space="preserve"> о системе управления единым планом и единым методическим рекомендациям;</w:t>
      </w:r>
    </w:p>
    <w:p w:rsidR="00F07327" w:rsidRPr="00F07327" w:rsidRDefault="00F07327">
      <w:pPr>
        <w:pStyle w:val="ConsPlusNormal"/>
        <w:spacing w:before="220"/>
        <w:ind w:firstLine="540"/>
        <w:jc w:val="both"/>
        <w:rPr>
          <w:color w:val="000000" w:themeColor="text1"/>
        </w:rPr>
      </w:pPr>
      <w:r w:rsidRPr="00F07327">
        <w:rPr>
          <w:color w:val="000000" w:themeColor="text1"/>
        </w:rPr>
        <w:t>г) проводит анализ методик расчета показателей единого плана на предмет наличия источников данных по компонентам показателей в целях автоматической передачи таких данных в системе статистических данных;</w:t>
      </w:r>
    </w:p>
    <w:p w:rsidR="00F07327" w:rsidRPr="00F07327" w:rsidRDefault="00F07327">
      <w:pPr>
        <w:pStyle w:val="ConsPlusNormal"/>
        <w:spacing w:before="220"/>
        <w:ind w:firstLine="540"/>
        <w:jc w:val="both"/>
        <w:rPr>
          <w:color w:val="000000" w:themeColor="text1"/>
        </w:rPr>
      </w:pPr>
      <w:r w:rsidRPr="00F07327">
        <w:rPr>
          <w:color w:val="000000" w:themeColor="text1"/>
        </w:rPr>
        <w:t>д) в установленном порядке несет ответственность за исполнение функций, предусмотренных настоящим документом, перед офисом координации и сопровождения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е) выполняет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XVIII. Офис экспертизы, мониторинга и анализа единого плана</w:t>
      </w:r>
    </w:p>
    <w:p w:rsidR="00F07327" w:rsidRPr="00F07327" w:rsidRDefault="00F07327">
      <w:pPr>
        <w:pStyle w:val="ConsPlusNormal"/>
        <w:jc w:val="both"/>
        <w:rPr>
          <w:color w:val="000000" w:themeColor="text1"/>
        </w:rPr>
      </w:pPr>
    </w:p>
    <w:p w:rsidR="00F07327" w:rsidRPr="00F07327" w:rsidRDefault="00F07327">
      <w:pPr>
        <w:pStyle w:val="ConsPlusNormal"/>
        <w:ind w:firstLine="540"/>
        <w:jc w:val="both"/>
        <w:rPr>
          <w:color w:val="000000" w:themeColor="text1"/>
        </w:rPr>
      </w:pPr>
      <w:bookmarkStart w:id="85" w:name="P913"/>
      <w:bookmarkEnd w:id="85"/>
      <w:r w:rsidRPr="00F07327">
        <w:rPr>
          <w:color w:val="000000" w:themeColor="text1"/>
        </w:rPr>
        <w:t>27. Офис экспертизы, мониторинга и анализа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а) осуществляет организационное, информационно-аналитическое и экспертное обеспечение деятельности методологического офиса, офиса координации мониторинга единого плана и офиса координации и сопровождения реализации единого плана при осуществлении ими функций, определенных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б) осуществляет анализ методик расчета показателей единого плана и проверку их соответствия требованиям </w:t>
      </w:r>
      <w:hyperlink r:id="rId77">
        <w:r w:rsidRPr="00F07327">
          <w:rPr>
            <w:color w:val="000000" w:themeColor="text1"/>
          </w:rPr>
          <w:t>ГОСТ Р 71136-2023</w:t>
        </w:r>
      </w:hyperlink>
      <w:r w:rsidRPr="00F07327">
        <w:rPr>
          <w:color w:val="000000" w:themeColor="text1"/>
        </w:rPr>
        <w:t xml:space="preserve">, в том числе на соответствие критериям </w:t>
      </w:r>
      <w:proofErr w:type="spellStart"/>
      <w:r w:rsidRPr="00F07327">
        <w:rPr>
          <w:color w:val="000000" w:themeColor="text1"/>
        </w:rPr>
        <w:t>счетности</w:t>
      </w:r>
      <w:proofErr w:type="spellEnd"/>
      <w:r w:rsidRPr="00F07327">
        <w:rPr>
          <w:color w:val="000000" w:themeColor="text1"/>
        </w:rPr>
        <w:t>, определяемым президиумом Совета или председателем президиума Совета;</w:t>
      </w:r>
    </w:p>
    <w:p w:rsidR="00F07327" w:rsidRPr="00F07327" w:rsidRDefault="00F07327">
      <w:pPr>
        <w:pStyle w:val="ConsPlusNormal"/>
        <w:spacing w:before="220"/>
        <w:ind w:firstLine="540"/>
        <w:jc w:val="both"/>
        <w:rPr>
          <w:color w:val="000000" w:themeColor="text1"/>
        </w:rPr>
      </w:pPr>
      <w:r w:rsidRPr="00F07327">
        <w:rPr>
          <w:color w:val="000000" w:themeColor="text1"/>
        </w:rPr>
        <w:t>в) осуществляет анализ мероприятий (результатов), обеспечивающих достижение параметров национальных целей, на предмет их наличия в системе мониторинга достижения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г) осуществляет в том числе с использованием системы "Управление" по мере ввода в эксплуатацию ее компонентов и модулей мониторинг единого плана и параметров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д) обеспечивает мониторинг реализации единого плана и его параметров, направленных на достижение национальных целей;</w:t>
      </w:r>
    </w:p>
    <w:p w:rsidR="00F07327" w:rsidRPr="00F07327" w:rsidRDefault="00F07327">
      <w:pPr>
        <w:pStyle w:val="ConsPlusNormal"/>
        <w:spacing w:before="220"/>
        <w:ind w:firstLine="540"/>
        <w:jc w:val="both"/>
        <w:rPr>
          <w:color w:val="000000" w:themeColor="text1"/>
        </w:rPr>
      </w:pPr>
      <w:r w:rsidRPr="00F07327">
        <w:rPr>
          <w:color w:val="000000" w:themeColor="text1"/>
        </w:rPr>
        <w:t>е) осуществляет мониторинг формирования и актуализации перечня инструментов достижения единого плана, включая иные инструменты достижения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ж) осуществляет мониторинг иных инструментов достижения единого плана, мониторинг изменений и рисков, возникающих в ходе их реализации;</w:t>
      </w:r>
    </w:p>
    <w:p w:rsidR="00F07327" w:rsidRPr="00F07327" w:rsidRDefault="00F07327">
      <w:pPr>
        <w:pStyle w:val="ConsPlusNormal"/>
        <w:spacing w:before="220"/>
        <w:ind w:firstLine="540"/>
        <w:jc w:val="both"/>
        <w:rPr>
          <w:color w:val="000000" w:themeColor="text1"/>
        </w:rPr>
      </w:pPr>
      <w:r w:rsidRPr="00F07327">
        <w:rPr>
          <w:color w:val="000000" w:themeColor="text1"/>
        </w:rPr>
        <w:t>з) осуществляет формирование и представление информационно-аналитических отчетов, подготовку аналитических и иных материалов о параметрах единого плана и о ходе реализации единого плана по итогам исполнения функций, предусмотренных настоящим пунктом;</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и) осуществляет в том числе анализ паспортов национальных проектов и государственных программ Российской Федерации и их структурных элементов на предмет наличия ежемесячных (за исключением случаев принятия решения в соответствии с </w:t>
      </w:r>
      <w:hyperlink w:anchor="P263">
        <w:r w:rsidRPr="00F07327">
          <w:rPr>
            <w:color w:val="000000" w:themeColor="text1"/>
          </w:rPr>
          <w:t>пунктом 66</w:t>
        </w:r>
      </w:hyperlink>
      <w:r w:rsidRPr="00F07327">
        <w:rPr>
          <w:color w:val="000000" w:themeColor="text1"/>
        </w:rPr>
        <w:t xml:space="preserve"> Положения о системе управления единым планом) плановых значений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к) участвует в оценке готовности единого плана к мониторингу;</w:t>
      </w:r>
    </w:p>
    <w:p w:rsidR="00F07327" w:rsidRPr="00F07327" w:rsidRDefault="00F07327">
      <w:pPr>
        <w:pStyle w:val="ConsPlusNormal"/>
        <w:spacing w:before="220"/>
        <w:ind w:firstLine="540"/>
        <w:jc w:val="both"/>
        <w:rPr>
          <w:color w:val="000000" w:themeColor="text1"/>
        </w:rPr>
      </w:pPr>
      <w:r w:rsidRPr="00F07327">
        <w:rPr>
          <w:color w:val="000000" w:themeColor="text1"/>
        </w:rPr>
        <w:t>л) участвует в подготовке единых методических рекомендаций в рамках функций, определенных настоящим разделом;</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м) осуществляет взаимодействие с ответственными исполнителями по вопросам организации мониторинга, полноты, достаточности и корректности параметров инструментов достижения единого плана для включения в мониторинг, в том числе их соответствия требованиям </w:t>
      </w:r>
      <w:hyperlink w:anchor="P45">
        <w:r w:rsidRPr="00F07327">
          <w:rPr>
            <w:color w:val="000000" w:themeColor="text1"/>
          </w:rPr>
          <w:t>Положения</w:t>
        </w:r>
      </w:hyperlink>
      <w:r w:rsidRPr="00F07327">
        <w:rPr>
          <w:color w:val="000000" w:themeColor="text1"/>
        </w:rPr>
        <w:t xml:space="preserve"> о системе управления единым планом и единым методическим рекомендациям, а также по вопросам достижения параметров единого плана;</w:t>
      </w:r>
    </w:p>
    <w:p w:rsidR="00F07327" w:rsidRPr="00F07327" w:rsidRDefault="00F07327">
      <w:pPr>
        <w:pStyle w:val="ConsPlusNormal"/>
        <w:spacing w:before="220"/>
        <w:ind w:firstLine="540"/>
        <w:jc w:val="both"/>
        <w:rPr>
          <w:color w:val="000000" w:themeColor="text1"/>
        </w:rPr>
      </w:pPr>
      <w:bookmarkStart w:id="86" w:name="P926"/>
      <w:bookmarkEnd w:id="86"/>
      <w:r w:rsidRPr="00F07327">
        <w:rPr>
          <w:color w:val="000000" w:themeColor="text1"/>
        </w:rPr>
        <w:t>н) организует проведение заседаний рабочих групп с ответственными исполнителями по вопросам планирования и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о) осуществляет формирование предложений по реализации единого плана в целях достижения национальных целей по итогам мониторинга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п) осуществляет обеспечение оперативных и согласованных действий федеральных органов исполнительной власти, исполнительных органов субъектов Российской Федерации и организаций при планировании и реализации единого плана в рамках деятельности рабочих групп, в том числе предусмотренных </w:t>
      </w:r>
      <w:hyperlink w:anchor="P926">
        <w:r w:rsidRPr="00F07327">
          <w:rPr>
            <w:color w:val="000000" w:themeColor="text1"/>
          </w:rPr>
          <w:t>подпунктом "н"</w:t>
        </w:r>
      </w:hyperlink>
      <w:r w:rsidRPr="00F07327">
        <w:rPr>
          <w:color w:val="000000" w:themeColor="text1"/>
        </w:rPr>
        <w:t xml:space="preserve"> настоящего пункта;</w:t>
      </w:r>
    </w:p>
    <w:p w:rsidR="00F07327" w:rsidRPr="00F07327" w:rsidRDefault="00F07327">
      <w:pPr>
        <w:pStyle w:val="ConsPlusNormal"/>
        <w:spacing w:before="220"/>
        <w:ind w:firstLine="540"/>
        <w:jc w:val="both"/>
        <w:rPr>
          <w:color w:val="000000" w:themeColor="text1"/>
        </w:rPr>
      </w:pPr>
      <w:r w:rsidRPr="00F07327">
        <w:rPr>
          <w:color w:val="000000" w:themeColor="text1"/>
        </w:rPr>
        <w:t>р) подготавливает предложения по формированию функциональных требований и развитию системы "Управление", системы "Электронный бюджет" и системы статистических данных в части функций, предусмотренных настоящим пунктом;</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с) оказывает иное содействие офису координации мониторинга единого плана при выполнении функций, предусмотренных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 и настоящим документом;</w:t>
      </w:r>
    </w:p>
    <w:p w:rsidR="00F07327" w:rsidRPr="00F07327" w:rsidRDefault="00F07327">
      <w:pPr>
        <w:pStyle w:val="ConsPlusNormal"/>
        <w:spacing w:before="220"/>
        <w:ind w:firstLine="540"/>
        <w:jc w:val="both"/>
        <w:rPr>
          <w:color w:val="000000" w:themeColor="text1"/>
        </w:rPr>
      </w:pPr>
      <w:r w:rsidRPr="00F07327">
        <w:rPr>
          <w:color w:val="000000" w:themeColor="text1"/>
        </w:rPr>
        <w:t>т) в установленном порядке несет ответственность за исполнение функций, предусмотренных настоящим документом, перед офисом координации и сопровождения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у) выполняет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XIX. Офис сбора и обработки обратной связи при реализации</w:t>
      </w:r>
    </w:p>
    <w:p w:rsidR="00F07327" w:rsidRPr="00F07327" w:rsidRDefault="00F07327">
      <w:pPr>
        <w:pStyle w:val="ConsPlusTitle"/>
        <w:jc w:val="center"/>
        <w:rPr>
          <w:color w:val="000000" w:themeColor="text1"/>
        </w:rPr>
      </w:pPr>
      <w:r w:rsidRPr="00F07327">
        <w:rPr>
          <w:color w:val="000000" w:themeColor="text1"/>
        </w:rPr>
        <w:t>единого плана</w:t>
      </w:r>
    </w:p>
    <w:p w:rsidR="00F07327" w:rsidRPr="00F07327" w:rsidRDefault="00F07327">
      <w:pPr>
        <w:pStyle w:val="ConsPlusNormal"/>
        <w:jc w:val="center"/>
        <w:rPr>
          <w:color w:val="000000" w:themeColor="text1"/>
        </w:rPr>
      </w:pPr>
    </w:p>
    <w:p w:rsidR="00F07327" w:rsidRPr="00F07327" w:rsidRDefault="00F07327">
      <w:pPr>
        <w:pStyle w:val="ConsPlusNormal"/>
        <w:ind w:firstLine="540"/>
        <w:jc w:val="both"/>
        <w:rPr>
          <w:color w:val="000000" w:themeColor="text1"/>
        </w:rPr>
      </w:pPr>
      <w:bookmarkStart w:id="87" w:name="P937"/>
      <w:bookmarkEnd w:id="87"/>
      <w:r w:rsidRPr="00F07327">
        <w:rPr>
          <w:color w:val="000000" w:themeColor="text1"/>
        </w:rPr>
        <w:t>28. Офис сбора и обработки обратной связи при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а) осуществляет организационное, информационно-аналитическое и экспертное обеспечение деятельности методологического офиса, офиса координации мониторинга единого плана и офиса координации и сопровождения реализации единого плана при осуществлении ими функций, определенных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spacing w:before="220"/>
        <w:ind w:firstLine="540"/>
        <w:jc w:val="both"/>
        <w:rPr>
          <w:color w:val="000000" w:themeColor="text1"/>
        </w:rPr>
      </w:pPr>
      <w:r w:rsidRPr="00F07327">
        <w:rPr>
          <w:color w:val="000000" w:themeColor="text1"/>
        </w:rPr>
        <w:t>б) обеспечивает сбор и анализ полученных результатов обратной связи от заинтересованных сторон и направляет в офис координации мониторинга единого плана сводный отчет о таких результатах (не реже одного раза в квартал);</w:t>
      </w:r>
    </w:p>
    <w:p w:rsidR="00F07327" w:rsidRPr="00F07327" w:rsidRDefault="00F07327">
      <w:pPr>
        <w:pStyle w:val="ConsPlusNormal"/>
        <w:spacing w:before="220"/>
        <w:ind w:firstLine="540"/>
        <w:jc w:val="both"/>
        <w:rPr>
          <w:color w:val="000000" w:themeColor="text1"/>
        </w:rPr>
      </w:pPr>
      <w:r w:rsidRPr="00F07327">
        <w:rPr>
          <w:color w:val="000000" w:themeColor="text1"/>
        </w:rPr>
        <w:t>в) принимает участие в осуществлении методологического обеспечения сбора и обработки обратной связи от населения;</w:t>
      </w:r>
    </w:p>
    <w:p w:rsidR="00F07327" w:rsidRPr="00F07327" w:rsidRDefault="00F07327">
      <w:pPr>
        <w:pStyle w:val="ConsPlusNormal"/>
        <w:spacing w:before="220"/>
        <w:ind w:firstLine="540"/>
        <w:jc w:val="both"/>
        <w:rPr>
          <w:color w:val="000000" w:themeColor="text1"/>
        </w:rPr>
      </w:pPr>
      <w:r w:rsidRPr="00F07327">
        <w:rPr>
          <w:color w:val="000000" w:themeColor="text1"/>
        </w:rPr>
        <w:t>г) разрабатывает (при необходимости) совместно с офисом координации мониторинга единого плана и доводит до сведения структурных подразделений, ответственных за координацию достижения параметров национальных целей, федеральных органов исполнительной власти, иных государственных органов или организаций, ответственных исполнителей ключевые показатели эффективности по работе с обратной связью от населения, рекомендации по достижению ключевых показателей эффективности, а также обеспечивает оценку достижения ключевых показателей эффективности ведомственными проектными офисами;</w:t>
      </w:r>
    </w:p>
    <w:p w:rsidR="00F07327" w:rsidRPr="00F07327" w:rsidRDefault="00F07327">
      <w:pPr>
        <w:pStyle w:val="ConsPlusNormal"/>
        <w:spacing w:before="220"/>
        <w:ind w:firstLine="540"/>
        <w:jc w:val="both"/>
        <w:rPr>
          <w:color w:val="000000" w:themeColor="text1"/>
        </w:rPr>
      </w:pPr>
      <w:r w:rsidRPr="00F07327">
        <w:rPr>
          <w:color w:val="000000" w:themeColor="text1"/>
        </w:rPr>
        <w:t>д) формирует предложения по источникам данных для сбора, обработки и контроля обратной связи от населения при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е) участвует в формировании функциональных требований, в создании, сопровождении, эксплуатации (в том числе в осуществлении анализа качества данных) и развитии соответствующих подсистем системы "Управление" и иных информационно-аналитических систем в части данных по обратной связи;</w:t>
      </w:r>
    </w:p>
    <w:p w:rsidR="00F07327" w:rsidRPr="00F07327" w:rsidRDefault="00F07327">
      <w:pPr>
        <w:pStyle w:val="ConsPlusNormal"/>
        <w:spacing w:before="220"/>
        <w:ind w:firstLine="540"/>
        <w:jc w:val="both"/>
        <w:rPr>
          <w:color w:val="000000" w:themeColor="text1"/>
        </w:rPr>
      </w:pPr>
      <w:r w:rsidRPr="00F07327">
        <w:rPr>
          <w:color w:val="000000" w:themeColor="text1"/>
        </w:rPr>
        <w:t>ж) участвует в анализе причин низких значений показателей, характеризующих достижение параметров национальных целей на основе анализа общественного мнения, определяемых Администрацией Президента Российской Федерации, по субъектам Российской Федерации, занявшим последние 10 мест в рейтинге субъектов Российской Федерации, формируемом по результатам проводимых Администрацией Президента Российской Федерации опросов населения, а также в подготовке мероприятий, направленных на улучшение сложившейся ситуации;</w:t>
      </w:r>
    </w:p>
    <w:p w:rsidR="00F07327" w:rsidRPr="00F07327" w:rsidRDefault="00F07327">
      <w:pPr>
        <w:pStyle w:val="ConsPlusNormal"/>
        <w:spacing w:before="220"/>
        <w:ind w:firstLine="540"/>
        <w:jc w:val="both"/>
        <w:rPr>
          <w:color w:val="000000" w:themeColor="text1"/>
        </w:rPr>
      </w:pPr>
      <w:r w:rsidRPr="00F07327">
        <w:rPr>
          <w:color w:val="000000" w:themeColor="text1"/>
        </w:rPr>
        <w:t>з) обеспечивает мониторинг мероприятий, направленных на улучшение сложившейся ситуации, в том числе по субъектам Российской Федерации, занявшим последние 10 мест в рейтинге субъектов Российской Федерации, формируемом по результатам проводимых Администрацией Президента Российской Федерации опросов населения;</w:t>
      </w:r>
    </w:p>
    <w:p w:rsidR="00F07327" w:rsidRPr="00F07327" w:rsidRDefault="00F07327">
      <w:pPr>
        <w:pStyle w:val="ConsPlusNormal"/>
        <w:spacing w:before="220"/>
        <w:ind w:firstLine="540"/>
        <w:jc w:val="both"/>
        <w:rPr>
          <w:color w:val="000000" w:themeColor="text1"/>
        </w:rPr>
      </w:pPr>
      <w:r w:rsidRPr="00F07327">
        <w:rPr>
          <w:color w:val="000000" w:themeColor="text1"/>
        </w:rPr>
        <w:t>и) обеспечивает мониторинг обратной связи при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к) в установленном порядке несет ответственность за исполнение функций, предусмотренных настоящим документом, перед офисом координации и сопровождения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л) выполняет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XX. Офис оценки эффективности реализации единого плана</w:t>
      </w:r>
    </w:p>
    <w:p w:rsidR="00F07327" w:rsidRPr="00F07327" w:rsidRDefault="00F07327">
      <w:pPr>
        <w:pStyle w:val="ConsPlusNormal"/>
        <w:jc w:val="center"/>
        <w:rPr>
          <w:color w:val="000000" w:themeColor="text1"/>
        </w:rPr>
      </w:pPr>
    </w:p>
    <w:p w:rsidR="00F07327" w:rsidRPr="00F07327" w:rsidRDefault="00F07327">
      <w:pPr>
        <w:pStyle w:val="ConsPlusNormal"/>
        <w:ind w:firstLine="540"/>
        <w:jc w:val="both"/>
        <w:rPr>
          <w:color w:val="000000" w:themeColor="text1"/>
        </w:rPr>
      </w:pPr>
      <w:bookmarkStart w:id="88" w:name="P952"/>
      <w:bookmarkEnd w:id="88"/>
      <w:r w:rsidRPr="00F07327">
        <w:rPr>
          <w:color w:val="000000" w:themeColor="text1"/>
        </w:rPr>
        <w:t>29. Офис оценки эффективности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а) формирует предложения по порядку оценки эффективности реализации единого плана, в том числе учитывая достижение показателей единого плана, показателей, характеризующих достижение параметров национальных целей на основе анализа общественного мнения, определяемых Администрацией Президента Российской Федерации, а также эффективность управления единым планом (при участии офиса планирования и управления изменениями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б) осуществляет оценку эффективности реализации единого плана с использованием системы "Управление";</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 осуществляет организационное, информационно-аналитическое и экспертное обеспечение деятельности методологического офиса, офиса координации мониторинга единого плана и офиса координации и сопровождения реализации единого плана при осуществлении ими функций, определенных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spacing w:before="220"/>
        <w:ind w:firstLine="540"/>
        <w:jc w:val="both"/>
        <w:rPr>
          <w:color w:val="000000" w:themeColor="text1"/>
        </w:rPr>
      </w:pPr>
      <w:r w:rsidRPr="00F07327">
        <w:rPr>
          <w:color w:val="000000" w:themeColor="text1"/>
        </w:rPr>
        <w:t>г) осуществляет содействие в оценке готовности единого плана к мониторингу;</w:t>
      </w:r>
    </w:p>
    <w:p w:rsidR="00F07327" w:rsidRPr="00F07327" w:rsidRDefault="00F07327">
      <w:pPr>
        <w:pStyle w:val="ConsPlusNormal"/>
        <w:spacing w:before="220"/>
        <w:ind w:firstLine="540"/>
        <w:jc w:val="both"/>
        <w:rPr>
          <w:color w:val="000000" w:themeColor="text1"/>
        </w:rPr>
      </w:pPr>
      <w:r w:rsidRPr="00F07327">
        <w:rPr>
          <w:color w:val="000000" w:themeColor="text1"/>
        </w:rPr>
        <w:t>д) осуществляет подготовку аналитических и иных материалов о ходе реализации единого плана, в том числе об эффективности его реализации, в части функций, определенных настоящим разделом;</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е) осуществляет содействие при организации оценки достаточности, обоснованности (документальной </w:t>
      </w:r>
      <w:proofErr w:type="spellStart"/>
      <w:r w:rsidRPr="00F07327">
        <w:rPr>
          <w:color w:val="000000" w:themeColor="text1"/>
        </w:rPr>
        <w:t>подтвержденности</w:t>
      </w:r>
      <w:proofErr w:type="spellEnd"/>
      <w:r w:rsidRPr="00F07327">
        <w:rPr>
          <w:color w:val="000000" w:themeColor="text1"/>
        </w:rPr>
        <w:t>), актуальности, полноты и корректности информации о ходе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ж) участвует в подготовке единых методических рекомендаций в рамках функций, определенных настоящим разделом;</w:t>
      </w:r>
    </w:p>
    <w:p w:rsidR="00F07327" w:rsidRPr="00F07327" w:rsidRDefault="00F07327">
      <w:pPr>
        <w:pStyle w:val="ConsPlusNormal"/>
        <w:spacing w:before="220"/>
        <w:ind w:firstLine="540"/>
        <w:jc w:val="both"/>
        <w:rPr>
          <w:color w:val="000000" w:themeColor="text1"/>
        </w:rPr>
      </w:pPr>
      <w:r w:rsidRPr="00F07327">
        <w:rPr>
          <w:color w:val="000000" w:themeColor="text1"/>
        </w:rPr>
        <w:t>з) осуществляет методологическое обеспечение управления инцидентами (при участии методологического офиса и офиса управления операционными рисками и инцидентами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и) оказывает иное содействие офису координации мониторинга единого плана при выполнении функций, предусмотренных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 и настоящим документом;</w:t>
      </w:r>
    </w:p>
    <w:p w:rsidR="00F07327" w:rsidRPr="00F07327" w:rsidRDefault="00F07327">
      <w:pPr>
        <w:pStyle w:val="ConsPlusNormal"/>
        <w:spacing w:before="220"/>
        <w:ind w:firstLine="540"/>
        <w:jc w:val="both"/>
        <w:rPr>
          <w:color w:val="000000" w:themeColor="text1"/>
        </w:rPr>
      </w:pPr>
      <w:r w:rsidRPr="00F07327">
        <w:rPr>
          <w:color w:val="000000" w:themeColor="text1"/>
        </w:rPr>
        <w:t>к) подготавливает предложения по формированию функциональных требований и развитию системы "Управление", системы "Электронный бюджет" и системы статистических данных в части функций, предусмотренных настоящим пунктом;</w:t>
      </w:r>
    </w:p>
    <w:p w:rsidR="00F07327" w:rsidRPr="00F07327" w:rsidRDefault="00F07327">
      <w:pPr>
        <w:pStyle w:val="ConsPlusNormal"/>
        <w:spacing w:before="220"/>
        <w:ind w:firstLine="540"/>
        <w:jc w:val="both"/>
        <w:rPr>
          <w:color w:val="000000" w:themeColor="text1"/>
        </w:rPr>
      </w:pPr>
      <w:r w:rsidRPr="00F07327">
        <w:rPr>
          <w:color w:val="000000" w:themeColor="text1"/>
        </w:rPr>
        <w:t>л) в установленном порядке несет ответственность за исполнение функций, предусмотренных настоящим документом, перед офисом координации и сопровождения реализации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м) выполняет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XXI. Операторы информационных систем</w:t>
      </w:r>
    </w:p>
    <w:p w:rsidR="00F07327" w:rsidRPr="00F07327" w:rsidRDefault="00F07327">
      <w:pPr>
        <w:pStyle w:val="ConsPlusNormal"/>
        <w:jc w:val="center"/>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30. Операторы информационных систем:</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а) обеспечивают соответствие функционала информационных систем, используемых в рамках реализации единого плана, требованиям </w:t>
      </w:r>
      <w:hyperlink w:anchor="P45">
        <w:r w:rsidRPr="00F07327">
          <w:rPr>
            <w:color w:val="000000" w:themeColor="text1"/>
          </w:rPr>
          <w:t>Положения</w:t>
        </w:r>
      </w:hyperlink>
      <w:r w:rsidRPr="00F07327">
        <w:rPr>
          <w:color w:val="000000" w:themeColor="text1"/>
        </w:rPr>
        <w:t xml:space="preserve"> о системе управления единым планом и единым методическим рекомендациям;</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б) оказывают иное содействие участникам системы управления единым планом при выполнении ими функций, предусмотренных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 и настоящим документом;</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 выполняют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XXII. Структурные подразделения федерального органа</w:t>
      </w:r>
    </w:p>
    <w:p w:rsidR="00F07327" w:rsidRPr="00F07327" w:rsidRDefault="00F07327">
      <w:pPr>
        <w:pStyle w:val="ConsPlusTitle"/>
        <w:jc w:val="center"/>
        <w:rPr>
          <w:color w:val="000000" w:themeColor="text1"/>
        </w:rPr>
      </w:pPr>
      <w:r w:rsidRPr="00F07327">
        <w:rPr>
          <w:color w:val="000000" w:themeColor="text1"/>
        </w:rPr>
        <w:t>исполнительной власти, иного государственного органа,</w:t>
      </w:r>
    </w:p>
    <w:p w:rsidR="00F07327" w:rsidRPr="00F07327" w:rsidRDefault="00F07327">
      <w:pPr>
        <w:pStyle w:val="ConsPlusTitle"/>
        <w:jc w:val="center"/>
        <w:rPr>
          <w:color w:val="000000" w:themeColor="text1"/>
        </w:rPr>
      </w:pPr>
      <w:r w:rsidRPr="00F07327">
        <w:rPr>
          <w:color w:val="000000" w:themeColor="text1"/>
        </w:rPr>
        <w:t>государственной корпорации, иной организации, ответственные</w:t>
      </w:r>
    </w:p>
    <w:p w:rsidR="00F07327" w:rsidRPr="00F07327" w:rsidRDefault="00F07327">
      <w:pPr>
        <w:pStyle w:val="ConsPlusTitle"/>
        <w:jc w:val="center"/>
        <w:rPr>
          <w:color w:val="000000" w:themeColor="text1"/>
        </w:rPr>
      </w:pPr>
      <w:r w:rsidRPr="00F07327">
        <w:rPr>
          <w:color w:val="000000" w:themeColor="text1"/>
        </w:rPr>
        <w:t>за координацию достижения параметров национальных целей,</w:t>
      </w:r>
    </w:p>
    <w:p w:rsidR="00F07327" w:rsidRPr="00F07327" w:rsidRDefault="00F07327">
      <w:pPr>
        <w:pStyle w:val="ConsPlusTitle"/>
        <w:jc w:val="center"/>
        <w:rPr>
          <w:color w:val="000000" w:themeColor="text1"/>
        </w:rPr>
      </w:pPr>
      <w:r w:rsidRPr="00F07327">
        <w:rPr>
          <w:color w:val="000000" w:themeColor="text1"/>
        </w:rPr>
        <w:t>показателей единого плана</w:t>
      </w:r>
    </w:p>
    <w:p w:rsidR="00F07327" w:rsidRPr="00F07327" w:rsidRDefault="00F07327">
      <w:pPr>
        <w:pStyle w:val="ConsPlusNormal"/>
        <w:jc w:val="center"/>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31. На руководителя федерального органа исполнительной власти, иного государственного органа, государственной корпорации, иной организации, который в соответствии с распределением ответственных за достижение параметров национальных целей и соответствующих им показателей, характеризующих достижение параметров национальных целей на основе анализа общественного мнения, определяемых Администрацией Президента Российской Федерации, а также планируемым закреплением параметров национальных целей по инструментам достижения единого плана определен ответственным исполнителем за достижение параметров национальных целей, возлагается ответственность за достижение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Руководитель федерального органа исполнительной власти, иного государственного органа, государственной корпорации, иной организации определяет структурное подразделение (структурные подразделения) федерального органа исполнительной власти, иного государственного органа, государственной корпорации, иной организации, ответственное (ответственные) за координацию достижения соответствующих параметров национальных целей, показателей единого плана (далее - структурное подразделение, ответственное за координацию достижения параметров национальных целей,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32. Структурным подразделением, ответственным за координацию достижения параметров национальных целей, показателей единого плана, может быть определен ведомственный проектный офис, сформированный в соответствии с функциональной </w:t>
      </w:r>
      <w:hyperlink r:id="rId78">
        <w:r w:rsidRPr="00F07327">
          <w:rPr>
            <w:color w:val="000000" w:themeColor="text1"/>
          </w:rPr>
          <w:t>структурой</w:t>
        </w:r>
      </w:hyperlink>
      <w:r w:rsidRPr="00F07327">
        <w:rPr>
          <w:color w:val="000000" w:themeColor="text1"/>
        </w:rPr>
        <w:t xml:space="preserve"> проектной деятельности в Правительстве Российской Федерации, утвержденной постановлением Правительства Российской Федерации от 31 октября 2018 г. </w:t>
      </w:r>
      <w:r>
        <w:rPr>
          <w:color w:val="000000" w:themeColor="text1"/>
        </w:rPr>
        <w:t>№</w:t>
      </w:r>
      <w:r w:rsidRPr="00F07327">
        <w:rPr>
          <w:color w:val="000000" w:themeColor="text1"/>
        </w:rPr>
        <w:t xml:space="preserve"> 1288 "Об организации проектной деятельности в Правительстве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33. Структурное подразделение, ответственное за координацию достижения параметров национальных целей, показателей единого плана:</w:t>
      </w:r>
    </w:p>
    <w:p w:rsidR="00F07327" w:rsidRPr="00F07327" w:rsidRDefault="00F07327">
      <w:pPr>
        <w:pStyle w:val="ConsPlusNormal"/>
        <w:spacing w:before="220"/>
        <w:ind w:firstLine="540"/>
        <w:jc w:val="both"/>
        <w:rPr>
          <w:color w:val="000000" w:themeColor="text1"/>
        </w:rPr>
      </w:pPr>
      <w:r w:rsidRPr="00F07327">
        <w:rPr>
          <w:color w:val="000000" w:themeColor="text1"/>
        </w:rPr>
        <w:t>а) осуществляет общую координацию деятельности ответственных исполнителей при исполнении функций, предусмотренных настоящим документом;</w:t>
      </w:r>
    </w:p>
    <w:p w:rsidR="00F07327" w:rsidRPr="00F07327" w:rsidRDefault="00F07327">
      <w:pPr>
        <w:pStyle w:val="ConsPlusNormal"/>
        <w:spacing w:before="220"/>
        <w:ind w:firstLine="540"/>
        <w:jc w:val="both"/>
        <w:rPr>
          <w:color w:val="000000" w:themeColor="text1"/>
        </w:rPr>
      </w:pPr>
      <w:r w:rsidRPr="00F07327">
        <w:rPr>
          <w:color w:val="000000" w:themeColor="text1"/>
        </w:rPr>
        <w:t>б) осуществляет совместно с исполнительными органами субъектов Российской Федерации и структурными подразделениями, ответственными за обеспечение достижения параметров национальных целей, показателей единого плана в субъекте Российской Федерации, государственного органа, образованного в целях обеспечения деятельности высшего должностного лица субъекта Российской Федерации, или исполнительного органа субъекта Российской Федерации, обладающего необходимыми полномочиями в части организации достижения параметров национальных целей, показателей единого плана в субъекте Российской Федерации и межведомственного взаимодействия (далее - структурные подразделения, ответственные за обеспечение достижения параметров национальных целей, показателей единого плана в субъекте Российской Федерации), работу с операционными рисками параметров инструментов достижения единого плана в порядке, установленном едиными методическими рекомендациями;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в) выполняет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XXIII. Структурные подразделения, ответственные</w:t>
      </w:r>
    </w:p>
    <w:p w:rsidR="00F07327" w:rsidRPr="00F07327" w:rsidRDefault="00F07327">
      <w:pPr>
        <w:pStyle w:val="ConsPlusTitle"/>
        <w:jc w:val="center"/>
        <w:rPr>
          <w:color w:val="000000" w:themeColor="text1"/>
        </w:rPr>
      </w:pPr>
      <w:r w:rsidRPr="00F07327">
        <w:rPr>
          <w:color w:val="000000" w:themeColor="text1"/>
        </w:rPr>
        <w:t>за обеспечение достижения параметров национальных целей,</w:t>
      </w:r>
    </w:p>
    <w:p w:rsidR="00F07327" w:rsidRPr="00F07327" w:rsidRDefault="00F07327">
      <w:pPr>
        <w:pStyle w:val="ConsPlusTitle"/>
        <w:jc w:val="center"/>
        <w:rPr>
          <w:color w:val="000000" w:themeColor="text1"/>
        </w:rPr>
      </w:pPr>
      <w:r w:rsidRPr="00F07327">
        <w:rPr>
          <w:color w:val="000000" w:themeColor="text1"/>
        </w:rPr>
        <w:t>показателей единого плана в субъекте Российской Федерации</w:t>
      </w:r>
    </w:p>
    <w:p w:rsidR="00F07327" w:rsidRPr="00F07327" w:rsidRDefault="00F07327">
      <w:pPr>
        <w:pStyle w:val="ConsPlusNormal"/>
        <w:jc w:val="center"/>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34. В субъекте Российской Федерации определяется лицо, замещающее должность не ниже заместителя высшего должностного лица субъекта Российской Федерации, на которое возлагается ответственность за обеспечение достижения параметров национальных целей, показателей единого плана в субъекте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В государственном органе, образованном в целях обеспечения деятельности высшего должностного лица субъекта Российской Федерации, или в исполнительном органе субъекта Российской Федерации, обладающем необходимыми полномочиями в части организации достижения параметров национальных целей, показателей единого плана в субъекте Российской Федерации и межведомственного взаимодействия, определяется структурное подразделение, ответственное за обеспечение достижения параметров национальных целей, показателей единого плана в субъекте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35. Структурные подразделения, ответственные за обеспечение достижения параметров национальных целей, показателей единого плана в субъекте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а) осуществляют общую координацию деятельности участников реализации единого плана в субъекте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б) осуществляют совместно с федеральными органами исполнительной власти, иными государственными органами, государственными корпорациями, иными организациями работу с операционными рисками параметров инструментов достижения единого плана в соответствии с едиными методическими рекомендациями;</w:t>
      </w:r>
    </w:p>
    <w:p w:rsidR="00F07327" w:rsidRPr="00F07327" w:rsidRDefault="00F07327">
      <w:pPr>
        <w:pStyle w:val="ConsPlusNormal"/>
        <w:spacing w:before="220"/>
        <w:ind w:firstLine="540"/>
        <w:jc w:val="both"/>
        <w:rPr>
          <w:color w:val="000000" w:themeColor="text1"/>
        </w:rPr>
      </w:pPr>
      <w:r w:rsidRPr="00F07327">
        <w:rPr>
          <w:color w:val="000000" w:themeColor="text1"/>
        </w:rPr>
        <w:t>в) несут ответственность за исполнение функций, предусмотренных настоящим документом, перед высшим должностным лицом субъекта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г) выполняют иные функции, предусмотренные </w:t>
      </w:r>
      <w:hyperlink w:anchor="P45">
        <w:r w:rsidRPr="00F07327">
          <w:rPr>
            <w:color w:val="000000" w:themeColor="text1"/>
          </w:rPr>
          <w:t>Положением</w:t>
        </w:r>
      </w:hyperlink>
      <w:r w:rsidRPr="00F07327">
        <w:rPr>
          <w:color w:val="000000" w:themeColor="text1"/>
        </w:rPr>
        <w:t xml:space="preserve"> о системе управления единым планом.</w:t>
      </w:r>
    </w:p>
    <w:p w:rsidR="00F07327" w:rsidRPr="00F07327" w:rsidRDefault="00F07327">
      <w:pPr>
        <w:pStyle w:val="ConsPlusNormal"/>
        <w:ind w:firstLine="540"/>
        <w:jc w:val="both"/>
        <w:rPr>
          <w:color w:val="000000" w:themeColor="text1"/>
        </w:rPr>
      </w:pPr>
    </w:p>
    <w:p w:rsidR="00F07327" w:rsidRPr="00F07327" w:rsidRDefault="00F07327">
      <w:pPr>
        <w:pStyle w:val="ConsPlusTitle"/>
        <w:jc w:val="center"/>
        <w:outlineLvl w:val="1"/>
        <w:rPr>
          <w:color w:val="000000" w:themeColor="text1"/>
        </w:rPr>
      </w:pPr>
      <w:r w:rsidRPr="00F07327">
        <w:rPr>
          <w:color w:val="000000" w:themeColor="text1"/>
        </w:rPr>
        <w:t>XXIV. Другие участники системы управления единым планом</w:t>
      </w:r>
    </w:p>
    <w:p w:rsidR="00F07327" w:rsidRPr="00F07327" w:rsidRDefault="00F07327">
      <w:pPr>
        <w:pStyle w:val="ConsPlusNormal"/>
        <w:jc w:val="center"/>
        <w:rPr>
          <w:color w:val="000000" w:themeColor="text1"/>
        </w:rPr>
      </w:pPr>
    </w:p>
    <w:p w:rsidR="00F07327" w:rsidRPr="00F07327" w:rsidRDefault="00F07327">
      <w:pPr>
        <w:pStyle w:val="ConsPlusNormal"/>
        <w:ind w:firstLine="540"/>
        <w:jc w:val="both"/>
        <w:rPr>
          <w:color w:val="000000" w:themeColor="text1"/>
        </w:rPr>
      </w:pPr>
      <w:r w:rsidRPr="00F07327">
        <w:rPr>
          <w:color w:val="000000" w:themeColor="text1"/>
        </w:rPr>
        <w:t xml:space="preserve">36. Специальная рабочая группа Совета, образованная в соответствии с </w:t>
      </w:r>
      <w:hyperlink r:id="rId79">
        <w:r w:rsidRPr="00F07327">
          <w:rPr>
            <w:color w:val="000000" w:themeColor="text1"/>
          </w:rPr>
          <w:t>Указом</w:t>
        </w:r>
      </w:hyperlink>
      <w:r w:rsidRPr="00F07327">
        <w:rPr>
          <w:color w:val="000000" w:themeColor="text1"/>
        </w:rPr>
        <w:t xml:space="preserve"> Президента Российской Федерации от 19 июля 2018 г. </w:t>
      </w:r>
      <w:r>
        <w:rPr>
          <w:color w:val="000000" w:themeColor="text1"/>
        </w:rPr>
        <w:t>№</w:t>
      </w:r>
      <w:r w:rsidRPr="00F07327">
        <w:rPr>
          <w:color w:val="000000" w:themeColor="text1"/>
        </w:rPr>
        <w:t xml:space="preserve"> 444 "Об упорядочении деятельности совещательных и консультативных органов при Президенте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37. Комиссии Государственного Совета Российской Федерации по соответствующим направлениям социально-экономического развития Российской Федерации, образованные в соответствии с Федеральным законом "О Государственном Совете Российской Федерации".</w:t>
      </w:r>
    </w:p>
    <w:p w:rsidR="00F07327" w:rsidRPr="00F07327" w:rsidRDefault="00F07327">
      <w:pPr>
        <w:pStyle w:val="ConsPlusNormal"/>
        <w:spacing w:before="220"/>
        <w:ind w:firstLine="540"/>
        <w:jc w:val="both"/>
        <w:rPr>
          <w:color w:val="000000" w:themeColor="text1"/>
        </w:rPr>
      </w:pPr>
      <w:r w:rsidRPr="00F07327">
        <w:rPr>
          <w:color w:val="000000" w:themeColor="text1"/>
        </w:rPr>
        <w:t xml:space="preserve">38. Автономная некоммерческая организация "Агентство стратегических инициатив по продвижению новых проектов" осуществляет функции, установленные </w:t>
      </w:r>
      <w:hyperlink r:id="rId80">
        <w:r w:rsidRPr="00F07327">
          <w:rPr>
            <w:color w:val="000000" w:themeColor="text1"/>
          </w:rPr>
          <w:t>Указом</w:t>
        </w:r>
      </w:hyperlink>
      <w:r w:rsidRPr="00F07327">
        <w:rPr>
          <w:color w:val="000000" w:themeColor="text1"/>
        </w:rPr>
        <w:t xml:space="preserve"> Президента Российской Федерации от 4 февраля 2026 г. </w:t>
      </w:r>
      <w:r>
        <w:rPr>
          <w:color w:val="000000" w:themeColor="text1"/>
        </w:rPr>
        <w:t>№</w:t>
      </w:r>
      <w:r w:rsidRPr="00F07327">
        <w:rPr>
          <w:color w:val="000000" w:themeColor="text1"/>
        </w:rPr>
        <w:t xml:space="preserve"> 57 "Об автономной некоммерческой организации "Агентство стратегических инициатив по продвижению новых проектов".</w:t>
      </w:r>
    </w:p>
    <w:p w:rsidR="00F07327" w:rsidRPr="00F07327" w:rsidRDefault="00F07327">
      <w:pPr>
        <w:pStyle w:val="ConsPlusNormal"/>
        <w:jc w:val="both"/>
        <w:rPr>
          <w:color w:val="000000" w:themeColor="text1"/>
        </w:rPr>
      </w:pPr>
    </w:p>
    <w:p w:rsidR="00F07327" w:rsidRPr="00F07327" w:rsidRDefault="00F07327">
      <w:pPr>
        <w:pStyle w:val="ConsPlusNormal"/>
        <w:jc w:val="both"/>
        <w:rPr>
          <w:color w:val="000000" w:themeColor="text1"/>
        </w:rPr>
      </w:pPr>
    </w:p>
    <w:p w:rsidR="00F07327" w:rsidRPr="00F07327" w:rsidRDefault="00F07327">
      <w:pPr>
        <w:pStyle w:val="ConsPlusNormal"/>
        <w:pBdr>
          <w:bottom w:val="single" w:sz="6" w:space="0" w:color="auto"/>
        </w:pBdr>
        <w:spacing w:before="100" w:after="100"/>
        <w:jc w:val="both"/>
        <w:rPr>
          <w:color w:val="000000" w:themeColor="text1"/>
          <w:sz w:val="2"/>
          <w:szCs w:val="2"/>
        </w:rPr>
      </w:pPr>
    </w:p>
    <w:p w:rsidR="001F184F" w:rsidRPr="00F07327" w:rsidRDefault="001F184F">
      <w:pPr>
        <w:rPr>
          <w:color w:val="000000" w:themeColor="text1"/>
        </w:rPr>
      </w:pPr>
    </w:p>
    <w:sectPr w:rsidR="001F184F" w:rsidRPr="00F0732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327"/>
    <w:rsid w:val="001F184F"/>
    <w:rsid w:val="00F073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6991AD-7358-4187-BBAE-8572FE230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73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073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0732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073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073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0732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0732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0732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8351&amp;dst=100458" TargetMode="External"/><Relationship Id="rId18" Type="http://schemas.openxmlformats.org/officeDocument/2006/relationships/hyperlink" Target="https://login.consultant.ru/link/?req=doc&amp;base=LAW&amp;n=511498&amp;dst=100024" TargetMode="External"/><Relationship Id="rId26" Type="http://schemas.openxmlformats.org/officeDocument/2006/relationships/hyperlink" Target="https://login.consultant.ru/link/?req=doc&amp;base=LAW&amp;n=518351&amp;dst=100455" TargetMode="External"/><Relationship Id="rId39" Type="http://schemas.openxmlformats.org/officeDocument/2006/relationships/hyperlink" Target="https://login.consultant.ru/link/?req=doc&amp;base=LAW&amp;n=511498&amp;dst=100024" TargetMode="External"/><Relationship Id="rId21" Type="http://schemas.openxmlformats.org/officeDocument/2006/relationships/hyperlink" Target="https://login.consultant.ru/link/?req=doc&amp;base=LAW&amp;n=518351&amp;dst=100455" TargetMode="External"/><Relationship Id="rId34" Type="http://schemas.openxmlformats.org/officeDocument/2006/relationships/hyperlink" Target="https://login.consultant.ru/link/?req=doc&amp;base=LAW&amp;n=518351&amp;dst=100455" TargetMode="External"/><Relationship Id="rId42" Type="http://schemas.openxmlformats.org/officeDocument/2006/relationships/hyperlink" Target="https://login.consultant.ru/link/?req=doc&amp;base=LAW&amp;n=475991&amp;dst=100122" TargetMode="External"/><Relationship Id="rId47" Type="http://schemas.openxmlformats.org/officeDocument/2006/relationships/hyperlink" Target="https://login.consultant.ru/link/?req=doc&amp;base=LAW&amp;n=511498&amp;dst=100024" TargetMode="External"/><Relationship Id="rId50" Type="http://schemas.openxmlformats.org/officeDocument/2006/relationships/hyperlink" Target="https://login.consultant.ru/link/?req=doc&amp;base=LAW&amp;n=511498&amp;dst=100024" TargetMode="External"/><Relationship Id="rId55" Type="http://schemas.openxmlformats.org/officeDocument/2006/relationships/hyperlink" Target="https://login.consultant.ru/link/?req=doc&amp;base=LAW&amp;n=511498&amp;dst=100024" TargetMode="External"/><Relationship Id="rId63" Type="http://schemas.openxmlformats.org/officeDocument/2006/relationships/hyperlink" Target="https://login.consultant.ru/link/?req=doc&amp;base=LAW&amp;n=511498&amp;dst=100024" TargetMode="External"/><Relationship Id="rId68" Type="http://schemas.openxmlformats.org/officeDocument/2006/relationships/hyperlink" Target="https://login.consultant.ru/link/?req=doc&amp;base=LAW&amp;n=507235" TargetMode="External"/><Relationship Id="rId76" Type="http://schemas.openxmlformats.org/officeDocument/2006/relationships/hyperlink" Target="https://login.consultant.ru/link/?req=doc&amp;base=LAW&amp;n=511498&amp;dst=100024" TargetMode="External"/><Relationship Id="rId7" Type="http://schemas.openxmlformats.org/officeDocument/2006/relationships/hyperlink" Target="https://login.consultant.ru/link/?req=doc&amp;base=LAW&amp;n=511498&amp;dst=100024" TargetMode="External"/><Relationship Id="rId71" Type="http://schemas.openxmlformats.org/officeDocument/2006/relationships/hyperlink" Target="https://login.consultant.ru/link/?req=doc&amp;base=LAW&amp;n=518351&amp;dst=100455" TargetMode="External"/><Relationship Id="rId2" Type="http://schemas.openxmlformats.org/officeDocument/2006/relationships/settings" Target="settings.xml"/><Relationship Id="rId16" Type="http://schemas.openxmlformats.org/officeDocument/2006/relationships/hyperlink" Target="https://login.consultant.ru/link/?req=doc&amp;base=LAW&amp;n=511498&amp;dst=100024" TargetMode="External"/><Relationship Id="rId29" Type="http://schemas.openxmlformats.org/officeDocument/2006/relationships/hyperlink" Target="https://login.consultant.ru/link/?req=doc&amp;base=LAW&amp;n=511498&amp;dst=100024" TargetMode="External"/><Relationship Id="rId11" Type="http://schemas.openxmlformats.org/officeDocument/2006/relationships/hyperlink" Target="https://login.consultant.ru/link/?req=doc&amp;base=LAW&amp;n=518351&amp;dst=100455" TargetMode="External"/><Relationship Id="rId24" Type="http://schemas.openxmlformats.org/officeDocument/2006/relationships/hyperlink" Target="https://login.consultant.ru/link/?req=doc&amp;base=LAW&amp;n=518351&amp;dst=100890" TargetMode="External"/><Relationship Id="rId32" Type="http://schemas.openxmlformats.org/officeDocument/2006/relationships/hyperlink" Target="https://login.consultant.ru/link/?req=doc&amp;base=LAW&amp;n=518351&amp;dst=100455" TargetMode="External"/><Relationship Id="rId37" Type="http://schemas.openxmlformats.org/officeDocument/2006/relationships/hyperlink" Target="https://login.consultant.ru/link/?req=doc&amp;base=OTN&amp;n=41076" TargetMode="External"/><Relationship Id="rId40" Type="http://schemas.openxmlformats.org/officeDocument/2006/relationships/hyperlink" Target="https://login.consultant.ru/link/?req=doc&amp;base=LAW&amp;n=510815&amp;dst=321" TargetMode="External"/><Relationship Id="rId45" Type="http://schemas.openxmlformats.org/officeDocument/2006/relationships/hyperlink" Target="https://login.consultant.ru/link/?req=doc&amp;base=LAW&amp;n=518351&amp;dst=100455" TargetMode="External"/><Relationship Id="rId53" Type="http://schemas.openxmlformats.org/officeDocument/2006/relationships/hyperlink" Target="https://login.consultant.ru/link/?req=doc&amp;base=LAW&amp;n=511498&amp;dst=100024" TargetMode="External"/><Relationship Id="rId58" Type="http://schemas.openxmlformats.org/officeDocument/2006/relationships/hyperlink" Target="https://login.consultant.ru/link/?req=doc&amp;base=LAW&amp;n=518351&amp;dst=100455" TargetMode="External"/><Relationship Id="rId66" Type="http://schemas.openxmlformats.org/officeDocument/2006/relationships/hyperlink" Target="https://login.consultant.ru/link/?req=doc&amp;base=LAW&amp;n=518351&amp;dst=100455" TargetMode="External"/><Relationship Id="rId74" Type="http://schemas.openxmlformats.org/officeDocument/2006/relationships/hyperlink" Target="https://login.consultant.ru/link/?req=doc&amp;base=LAW&amp;n=511498&amp;dst=100024" TargetMode="External"/><Relationship Id="rId79" Type="http://schemas.openxmlformats.org/officeDocument/2006/relationships/hyperlink" Target="https://login.consultant.ru/link/?req=doc&amp;base=LAW&amp;n=507235" TargetMode="External"/><Relationship Id="rId5" Type="http://schemas.openxmlformats.org/officeDocument/2006/relationships/hyperlink" Target="https://login.consultant.ru/link/?req=doc&amp;base=LAW&amp;n=518351&amp;dst=100475" TargetMode="External"/><Relationship Id="rId61" Type="http://schemas.openxmlformats.org/officeDocument/2006/relationships/hyperlink" Target="https://login.consultant.ru/link/?req=doc&amp;base=LAW&amp;n=511498&amp;dst=100024" TargetMode="External"/><Relationship Id="rId82" Type="http://schemas.openxmlformats.org/officeDocument/2006/relationships/theme" Target="theme/theme1.xml"/><Relationship Id="rId10" Type="http://schemas.openxmlformats.org/officeDocument/2006/relationships/hyperlink" Target="https://login.consultant.ru/link/?req=doc&amp;base=LAW&amp;n=513972&amp;dst=100017" TargetMode="External"/><Relationship Id="rId19" Type="http://schemas.openxmlformats.org/officeDocument/2006/relationships/hyperlink" Target="https://login.consultant.ru/link/?req=doc&amp;base=LAW&amp;n=518351&amp;dst=100455" TargetMode="External"/><Relationship Id="rId31" Type="http://schemas.openxmlformats.org/officeDocument/2006/relationships/hyperlink" Target="https://login.consultant.ru/link/?req=doc&amp;base=LAW&amp;n=511498&amp;dst=100024" TargetMode="External"/><Relationship Id="rId44" Type="http://schemas.openxmlformats.org/officeDocument/2006/relationships/hyperlink" Target="https://login.consultant.ru/link/?req=doc&amp;base=LAW&amp;n=511498&amp;dst=100024" TargetMode="External"/><Relationship Id="rId52" Type="http://schemas.openxmlformats.org/officeDocument/2006/relationships/hyperlink" Target="https://login.consultant.ru/link/?req=doc&amp;base=LAW&amp;n=518351&amp;dst=100455" TargetMode="External"/><Relationship Id="rId60" Type="http://schemas.openxmlformats.org/officeDocument/2006/relationships/hyperlink" Target="https://login.consultant.ru/link/?req=doc&amp;base=LAW&amp;n=518351&amp;dst=100455" TargetMode="External"/><Relationship Id="rId65" Type="http://schemas.openxmlformats.org/officeDocument/2006/relationships/hyperlink" Target="https://login.consultant.ru/link/?req=doc&amp;base=LAW&amp;n=511498&amp;dst=100024" TargetMode="External"/><Relationship Id="rId73" Type="http://schemas.openxmlformats.org/officeDocument/2006/relationships/hyperlink" Target="https://login.consultant.ru/link/?req=doc&amp;base=LAW&amp;n=518351&amp;dst=100455" TargetMode="External"/><Relationship Id="rId78" Type="http://schemas.openxmlformats.org/officeDocument/2006/relationships/hyperlink" Target="https://login.consultant.ru/link/?req=doc&amp;base=LAW&amp;n=518351&amp;dst=100890" TargetMode="External"/><Relationship Id="rId81" Type="http://schemas.openxmlformats.org/officeDocument/2006/relationships/fontTable" Target="fontTable.xml"/><Relationship Id="rId4" Type="http://schemas.openxmlformats.org/officeDocument/2006/relationships/hyperlink" Target="https://login.consultant.ru/link/?req=doc&amp;base=LAW&amp;n=495719" TargetMode="External"/><Relationship Id="rId9" Type="http://schemas.openxmlformats.org/officeDocument/2006/relationships/hyperlink" Target="https://login.consultant.ru/link/?req=doc&amp;base=LAW&amp;n=507235" TargetMode="External"/><Relationship Id="rId14" Type="http://schemas.openxmlformats.org/officeDocument/2006/relationships/hyperlink" Target="https://login.consultant.ru/link/?req=doc&amp;base=LAW&amp;n=491669" TargetMode="External"/><Relationship Id="rId22" Type="http://schemas.openxmlformats.org/officeDocument/2006/relationships/hyperlink" Target="https://login.consultant.ru/link/?req=doc&amp;base=LAW&amp;n=511498&amp;dst=100024" TargetMode="External"/><Relationship Id="rId27" Type="http://schemas.openxmlformats.org/officeDocument/2006/relationships/hyperlink" Target="https://login.consultant.ru/link/?req=doc&amp;base=LAW&amp;n=511498&amp;dst=100024" TargetMode="External"/><Relationship Id="rId30" Type="http://schemas.openxmlformats.org/officeDocument/2006/relationships/hyperlink" Target="https://login.consultant.ru/link/?req=doc&amp;base=LAW&amp;n=518351&amp;dst=100455" TargetMode="External"/><Relationship Id="rId35" Type="http://schemas.openxmlformats.org/officeDocument/2006/relationships/hyperlink" Target="https://login.consultant.ru/link/?req=doc&amp;base=LAW&amp;n=511498&amp;dst=100024" TargetMode="External"/><Relationship Id="rId43" Type="http://schemas.openxmlformats.org/officeDocument/2006/relationships/hyperlink" Target="https://login.consultant.ru/link/?req=doc&amp;base=LAW&amp;n=518351&amp;dst=100455" TargetMode="External"/><Relationship Id="rId48" Type="http://schemas.openxmlformats.org/officeDocument/2006/relationships/hyperlink" Target="https://login.consultant.ru/link/?req=doc&amp;base=LAW&amp;n=534820" TargetMode="External"/><Relationship Id="rId56" Type="http://schemas.openxmlformats.org/officeDocument/2006/relationships/hyperlink" Target="https://login.consultant.ru/link/?req=doc&amp;base=LAW&amp;n=518351&amp;dst=100455" TargetMode="External"/><Relationship Id="rId64" Type="http://schemas.openxmlformats.org/officeDocument/2006/relationships/hyperlink" Target="https://login.consultant.ru/link/?req=doc&amp;base=LAW&amp;n=518351&amp;dst=100455" TargetMode="External"/><Relationship Id="rId69" Type="http://schemas.openxmlformats.org/officeDocument/2006/relationships/hyperlink" Target="https://login.consultant.ru/link/?req=doc&amp;base=LAW&amp;n=518351&amp;dst=100455" TargetMode="External"/><Relationship Id="rId77" Type="http://schemas.openxmlformats.org/officeDocument/2006/relationships/hyperlink" Target="https://login.consultant.ru/link/?req=doc&amp;base=OTN&amp;n=41076" TargetMode="External"/><Relationship Id="rId8" Type="http://schemas.openxmlformats.org/officeDocument/2006/relationships/hyperlink" Target="https://login.consultant.ru/link/?req=doc&amp;base=LAW&amp;n=491669" TargetMode="External"/><Relationship Id="rId51" Type="http://schemas.openxmlformats.org/officeDocument/2006/relationships/hyperlink" Target="https://login.consultant.ru/link/?req=doc&amp;base=LAW&amp;n=518351&amp;dst=100890" TargetMode="External"/><Relationship Id="rId72" Type="http://schemas.openxmlformats.org/officeDocument/2006/relationships/hyperlink" Target="https://login.consultant.ru/link/?req=doc&amp;base=LAW&amp;n=511498&amp;dst=100024" TargetMode="External"/><Relationship Id="rId80" Type="http://schemas.openxmlformats.org/officeDocument/2006/relationships/hyperlink" Target="https://login.consultant.ru/link/?req=doc&amp;base=LAW&amp;n=525861"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11498&amp;dst=100024" TargetMode="External"/><Relationship Id="rId17" Type="http://schemas.openxmlformats.org/officeDocument/2006/relationships/hyperlink" Target="https://login.consultant.ru/link/?req=doc&amp;base=LAW&amp;n=518351&amp;dst=100455" TargetMode="External"/><Relationship Id="rId25" Type="http://schemas.openxmlformats.org/officeDocument/2006/relationships/hyperlink" Target="https://login.consultant.ru/link/?req=doc&amp;base=LAW&amp;n=518351&amp;dst=100455" TargetMode="External"/><Relationship Id="rId33" Type="http://schemas.openxmlformats.org/officeDocument/2006/relationships/hyperlink" Target="https://login.consultant.ru/link/?req=doc&amp;base=LAW&amp;n=511498&amp;dst=100024" TargetMode="External"/><Relationship Id="rId38" Type="http://schemas.openxmlformats.org/officeDocument/2006/relationships/hyperlink" Target="https://login.consultant.ru/link/?req=doc&amp;base=LAW&amp;n=518351&amp;dst=100455" TargetMode="External"/><Relationship Id="rId46" Type="http://schemas.openxmlformats.org/officeDocument/2006/relationships/hyperlink" Target="https://login.consultant.ru/link/?req=doc&amp;base=LAW&amp;n=511498&amp;dst=100024" TargetMode="External"/><Relationship Id="rId59" Type="http://schemas.openxmlformats.org/officeDocument/2006/relationships/hyperlink" Target="https://login.consultant.ru/link/?req=doc&amp;base=LAW&amp;n=511498&amp;dst=100024" TargetMode="External"/><Relationship Id="rId67" Type="http://schemas.openxmlformats.org/officeDocument/2006/relationships/hyperlink" Target="https://login.consultant.ru/link/?req=doc&amp;base=LAW&amp;n=511498&amp;dst=100024" TargetMode="External"/><Relationship Id="rId20" Type="http://schemas.openxmlformats.org/officeDocument/2006/relationships/hyperlink" Target="https://login.consultant.ru/link/?req=doc&amp;base=LAW&amp;n=511498&amp;dst=100024" TargetMode="External"/><Relationship Id="rId41" Type="http://schemas.openxmlformats.org/officeDocument/2006/relationships/hyperlink" Target="https://login.consultant.ru/link/?req=doc&amp;base=LAW&amp;n=511498&amp;dst=34" TargetMode="External"/><Relationship Id="rId54" Type="http://schemas.openxmlformats.org/officeDocument/2006/relationships/hyperlink" Target="https://login.consultant.ru/link/?req=doc&amp;base=LAW&amp;n=518351&amp;dst=100455" TargetMode="External"/><Relationship Id="rId62" Type="http://schemas.openxmlformats.org/officeDocument/2006/relationships/hyperlink" Target="https://login.consultant.ru/link/?req=doc&amp;base=LAW&amp;n=518351&amp;dst=100455" TargetMode="External"/><Relationship Id="rId70" Type="http://schemas.openxmlformats.org/officeDocument/2006/relationships/hyperlink" Target="https://login.consultant.ru/link/?req=doc&amp;base=LAW&amp;n=511498&amp;dst=100024" TargetMode="External"/><Relationship Id="rId75" Type="http://schemas.openxmlformats.org/officeDocument/2006/relationships/hyperlink" Target="https://login.consultant.ru/link/?req=doc&amp;base=LAW&amp;n=518351&amp;dst=100455" TargetMode="External"/><Relationship Id="rId1" Type="http://schemas.openxmlformats.org/officeDocument/2006/relationships/styles" Target="styles.xml"/><Relationship Id="rId6" Type="http://schemas.openxmlformats.org/officeDocument/2006/relationships/hyperlink" Target="https://login.consultant.ru/link/?req=doc&amp;base=LAW&amp;n=518351&amp;dst=100455" TargetMode="External"/><Relationship Id="rId15" Type="http://schemas.openxmlformats.org/officeDocument/2006/relationships/hyperlink" Target="https://login.consultant.ru/link/?req=doc&amp;base=LAW&amp;n=518351&amp;dst=100455" TargetMode="External"/><Relationship Id="rId23" Type="http://schemas.openxmlformats.org/officeDocument/2006/relationships/hyperlink" Target="https://login.consultant.ru/link/?req=doc&amp;base=LAW&amp;n=518351&amp;dst=100455" TargetMode="External"/><Relationship Id="rId28" Type="http://schemas.openxmlformats.org/officeDocument/2006/relationships/hyperlink" Target="https://login.consultant.ru/link/?req=doc&amp;base=LAW&amp;n=518351&amp;dst=100455" TargetMode="External"/><Relationship Id="rId36" Type="http://schemas.openxmlformats.org/officeDocument/2006/relationships/hyperlink" Target="https://login.consultant.ru/link/?req=doc&amp;base=OTN&amp;n=41076" TargetMode="External"/><Relationship Id="rId49" Type="http://schemas.openxmlformats.org/officeDocument/2006/relationships/hyperlink" Target="https://login.consultant.ru/link/?req=doc&amp;base=LAW&amp;n=518351&amp;dst=100455" TargetMode="External"/><Relationship Id="rId57" Type="http://schemas.openxmlformats.org/officeDocument/2006/relationships/hyperlink" Target="https://login.consultant.ru/link/?req=doc&amp;base=LAW&amp;n=511498&amp;dst=100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60</Pages>
  <Words>27942</Words>
  <Characters>159270</Characters>
  <Application>Microsoft Office Word</Application>
  <DocSecurity>0</DocSecurity>
  <Lines>1327</Lines>
  <Paragraphs>373</Paragraphs>
  <ScaleCrop>false</ScaleCrop>
  <HeadingPairs>
    <vt:vector size="4" baseType="variant">
      <vt:variant>
        <vt:lpstr>Название</vt:lpstr>
      </vt:variant>
      <vt:variant>
        <vt:i4>1</vt:i4>
      </vt:variant>
      <vt:variant>
        <vt:lpstr>Заголовки</vt:lpstr>
      </vt:variant>
      <vt:variant>
        <vt:i4>22</vt:i4>
      </vt:variant>
    </vt:vector>
  </HeadingPairs>
  <TitlesOfParts>
    <vt:vector size="23" baseType="lpstr">
      <vt:lpstr/>
      <vt:lpstr/>
      <vt:lpstr>ПРАВИТЕЛЬСТВО РОССИЙСКОЙ ФЕДЕРАЦИИ</vt:lpstr>
      <vt:lpstr>Утверждено</vt:lpstr>
      <vt:lpstr>    I. Общие положения</vt:lpstr>
      <vt:lpstr>        Подготовка к формированию единого плана</vt:lpstr>
      <vt:lpstr>    II. Разработка единого плана</vt:lpstr>
      <vt:lpstr>        Общие положения</vt:lpstr>
      <vt:lpstr>        Формирование цифрового единого плана</vt:lpstr>
      <vt:lpstr>        Региональная часть цифрового единого плана</vt:lpstr>
      <vt:lpstr>        Формирование, согласование и утверждение утверждаемой части</vt:lpstr>
      <vt:lpstr>        Региональная часть утверждаемой части единого плана</vt:lpstr>
      <vt:lpstr>        Региональный единый план</vt:lpstr>
      <vt:lpstr>        Методики расчета показателей единого плана</vt:lpstr>
      <vt:lpstr>        Мероприятия (результаты), не обеспеченные финансированием</vt:lpstr>
      <vt:lpstr>        Финансовое обеспечение реализации единого плана</vt:lpstr>
      <vt:lpstr>    III. Мониторинг, анализ и оценка хода реализации</vt:lpstr>
      <vt:lpstr>        Общие положения</vt:lpstr>
      <vt:lpstr>        Управление рисками реализации единого плана</vt:lpstr>
      <vt:lpstr>        Сбор и обработка обратной связи при реализации единого плана</vt:lpstr>
      <vt:lpstr>        Управление инцидентами</vt:lpstr>
      <vt:lpstr>        Управление проблемами достижения показателей, выявляемыми</vt:lpstr>
      <vt:lpstr>        Оценка эффективности реализации единого плана</vt:lpstr>
    </vt:vector>
  </TitlesOfParts>
  <Company/>
  <LinksUpToDate>false</LinksUpToDate>
  <CharactersWithSpaces>186839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Лебединцева Кристина Борисовна</dc:creator>
  <cp:keywords/>
  <dc:description/>
  <cp:lastModifiedBy>Лебединцева Кристина Борисовна</cp:lastModifiedBy>
  <cp:revision>1</cp:revision>
  <dcterms:created xsi:type="dcterms:W3CDTF">2026-07-10T08:26:00Z</dcterms:created>
  <dcterms:modified xsi:type="dcterms:W3CDTF">2026-07-10T08:27:00Z</dcterms:modified>
</cp:coreProperties>
</file>